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50F" w:rsidRDefault="003B7191" w:rsidP="0025550F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E9304C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BA63A6">
        <w:rPr>
          <w:rFonts w:ascii="Times New Roman" w:hAnsi="Times New Roman"/>
          <w:color w:val="000000"/>
          <w:sz w:val="26"/>
          <w:szCs w:val="26"/>
        </w:rPr>
        <w:t>39</w:t>
      </w:r>
    </w:p>
    <w:p w:rsidR="0025550F" w:rsidRDefault="003B7191" w:rsidP="0025550F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25550F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25550F" w:rsidRDefault="003B7191" w:rsidP="0025550F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от       </w:t>
      </w:r>
      <w:r w:rsidR="0025550F">
        <w:rPr>
          <w:rFonts w:ascii="Times New Roman" w:hAnsi="Times New Roman"/>
          <w:color w:val="000000"/>
          <w:sz w:val="26"/>
          <w:szCs w:val="26"/>
        </w:rPr>
        <w:t>№</w:t>
      </w:r>
    </w:p>
    <w:p w:rsidR="0025550F" w:rsidRDefault="0025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783490" w:rsidRDefault="007834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550F" w:rsidRDefault="0025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550F" w:rsidRPr="006E0D6E" w:rsidRDefault="002555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E0D6E">
        <w:rPr>
          <w:rFonts w:ascii="Times New Roman" w:hAnsi="Times New Roman"/>
          <w:b/>
          <w:bCs/>
          <w:sz w:val="26"/>
          <w:szCs w:val="26"/>
        </w:rPr>
        <w:t>Распределение субвенций</w:t>
      </w:r>
    </w:p>
    <w:p w:rsidR="0025550F" w:rsidRPr="006E0D6E" w:rsidRDefault="0025550F" w:rsidP="00210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E0D6E">
        <w:rPr>
          <w:rFonts w:ascii="Times New Roman" w:hAnsi="Times New Roman"/>
          <w:b/>
          <w:bCs/>
          <w:sz w:val="26"/>
          <w:szCs w:val="26"/>
        </w:rPr>
        <w:t>на реализацию Закона Хабаровского края от 23 апреля 2014 года №</w:t>
      </w:r>
      <w:r w:rsidR="00AC2F0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6E0D6E">
        <w:rPr>
          <w:rFonts w:ascii="Times New Roman" w:hAnsi="Times New Roman"/>
          <w:b/>
          <w:bCs/>
          <w:sz w:val="26"/>
          <w:szCs w:val="26"/>
        </w:rPr>
        <w:t xml:space="preserve">357 </w:t>
      </w:r>
      <w:r w:rsidRPr="006E0D6E">
        <w:rPr>
          <w:rFonts w:ascii="Times New Roman" w:hAnsi="Times New Roman"/>
          <w:b/>
          <w:bCs/>
          <w:sz w:val="26"/>
          <w:szCs w:val="26"/>
        </w:rPr>
        <w:br/>
        <w:t xml:space="preserve">«О наделении органов местного самоуправления </w:t>
      </w:r>
      <w:r w:rsidR="00721602" w:rsidRPr="006E0D6E">
        <w:rPr>
          <w:rFonts w:ascii="Times New Roman" w:hAnsi="Times New Roman"/>
          <w:b/>
          <w:bCs/>
          <w:sz w:val="26"/>
          <w:szCs w:val="26"/>
        </w:rPr>
        <w:t>муниципальных образований</w:t>
      </w:r>
      <w:r w:rsidR="00721602" w:rsidRPr="006E0D6E">
        <w:rPr>
          <w:rFonts w:ascii="Times New Roman" w:hAnsi="Times New Roman"/>
          <w:b/>
          <w:sz w:val="26"/>
          <w:szCs w:val="26"/>
        </w:rPr>
        <w:t xml:space="preserve"> Хабаровского края</w:t>
      </w:r>
      <w:r w:rsidR="00721602" w:rsidRPr="006E0D6E">
        <w:rPr>
          <w:rFonts w:ascii="Times New Roman" w:hAnsi="Times New Roman"/>
          <w:sz w:val="26"/>
          <w:szCs w:val="26"/>
        </w:rPr>
        <w:t xml:space="preserve"> </w:t>
      </w:r>
      <w:r w:rsidRPr="006E0D6E">
        <w:rPr>
          <w:rFonts w:ascii="Times New Roman" w:hAnsi="Times New Roman"/>
          <w:b/>
          <w:bCs/>
          <w:sz w:val="26"/>
          <w:szCs w:val="26"/>
        </w:rPr>
        <w:t>государственными полномочиями Хабаровского края по предоставлению компенсации части расходов граждан на оплату коммунальных услуг, возникающих в связи с ростом платы за данные услуги» на 202</w:t>
      </w:r>
      <w:r w:rsidR="00EC5643">
        <w:rPr>
          <w:rFonts w:ascii="Times New Roman" w:hAnsi="Times New Roman"/>
          <w:b/>
          <w:bCs/>
          <w:sz w:val="26"/>
          <w:szCs w:val="26"/>
        </w:rPr>
        <w:t>4</w:t>
      </w:r>
      <w:r w:rsidRPr="006E0D6E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202</w:t>
      </w:r>
      <w:r w:rsidR="00EC5643">
        <w:rPr>
          <w:rFonts w:ascii="Times New Roman" w:hAnsi="Times New Roman"/>
          <w:b/>
          <w:bCs/>
          <w:sz w:val="26"/>
          <w:szCs w:val="26"/>
        </w:rPr>
        <w:t>5</w:t>
      </w:r>
      <w:r w:rsidRPr="006E0D6E"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EC5643">
        <w:rPr>
          <w:rFonts w:ascii="Times New Roman" w:hAnsi="Times New Roman"/>
          <w:b/>
          <w:bCs/>
          <w:sz w:val="26"/>
          <w:szCs w:val="26"/>
        </w:rPr>
        <w:t>6</w:t>
      </w:r>
      <w:r w:rsidRPr="006E0D6E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BB35E7" w:rsidRDefault="00BB35E7" w:rsidP="00210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5550F" w:rsidRDefault="0025550F" w:rsidP="003B7191">
      <w:pPr>
        <w:widowControl w:val="0"/>
        <w:autoSpaceDE w:val="0"/>
        <w:autoSpaceDN w:val="0"/>
        <w:adjustRightInd w:val="0"/>
        <w:spacing w:after="0" w:line="240" w:lineRule="auto"/>
        <w:ind w:right="43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1701"/>
        <w:gridCol w:w="1701"/>
        <w:gridCol w:w="1673"/>
      </w:tblGrid>
      <w:tr w:rsidR="0062582E" w:rsidTr="00BA63A6">
        <w:trPr>
          <w:trHeight w:val="438"/>
        </w:trPr>
        <w:tc>
          <w:tcPr>
            <w:tcW w:w="422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E58" w:rsidRDefault="00744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07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E58" w:rsidRDefault="00744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744E58" w:rsidTr="00BA63A6">
        <w:trPr>
          <w:trHeight w:val="396"/>
        </w:trPr>
        <w:tc>
          <w:tcPr>
            <w:tcW w:w="42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E58" w:rsidRDefault="00744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E58" w:rsidRDefault="00744E58" w:rsidP="00EC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C5643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E58" w:rsidRDefault="00744E58" w:rsidP="00EC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C5643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E58" w:rsidRDefault="00744E58" w:rsidP="00EC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C5643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44E58" w:rsidRDefault="00744E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695"/>
      </w:tblGrid>
      <w:tr w:rsidR="00744E58" w:rsidTr="004A631E">
        <w:trPr>
          <w:trHeight w:val="288"/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E58" w:rsidRDefault="00744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E58" w:rsidRDefault="00744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E58" w:rsidRDefault="00744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E58" w:rsidRDefault="00744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103EDA" w:rsidTr="003728DE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31 016,91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31 016,91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31 016,91</w:t>
            </w:r>
          </w:p>
        </w:tc>
      </w:tr>
      <w:tr w:rsidR="00103EDA" w:rsidTr="003728DE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800,56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4 800,56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4 800,56</w:t>
            </w:r>
          </w:p>
        </w:tc>
      </w:tr>
      <w:tr w:rsidR="00103EDA" w:rsidTr="003728DE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667,88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667,88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667,88</w:t>
            </w:r>
          </w:p>
        </w:tc>
      </w:tr>
      <w:tr w:rsidR="00103EDA" w:rsidTr="003728DE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691,65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691,65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691,65</w:t>
            </w:r>
          </w:p>
        </w:tc>
      </w:tr>
      <w:tr w:rsidR="00103EDA" w:rsidTr="003728DE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904,72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904,72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904,72</w:t>
            </w:r>
          </w:p>
        </w:tc>
      </w:tr>
      <w:tr w:rsidR="00103EDA" w:rsidTr="003728DE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2 905,12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2 905,12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2 905,12</w:t>
            </w:r>
          </w:p>
        </w:tc>
      </w:tr>
      <w:tr w:rsidR="00103EDA" w:rsidTr="003728DE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604,91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604,91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604,91</w:t>
            </w:r>
          </w:p>
        </w:tc>
      </w:tr>
      <w:tr w:rsidR="00103EDA" w:rsidTr="003728DE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343,58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343,58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343,58</w:t>
            </w:r>
          </w:p>
        </w:tc>
      </w:tr>
      <w:tr w:rsidR="00103EDA" w:rsidTr="003728DE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647,88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647,88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647,88</w:t>
            </w:r>
          </w:p>
        </w:tc>
      </w:tr>
      <w:tr w:rsidR="00103EDA" w:rsidTr="003728DE">
        <w:trPr>
          <w:trHeight w:val="65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837,83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837,83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837,83</w:t>
            </w:r>
          </w:p>
        </w:tc>
      </w:tr>
      <w:tr w:rsidR="00103EDA" w:rsidTr="003728DE">
        <w:trPr>
          <w:trHeight w:val="697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715,46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715,46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715,46</w:t>
            </w:r>
          </w:p>
        </w:tc>
      </w:tr>
      <w:tr w:rsidR="00103EDA" w:rsidTr="003728DE">
        <w:trPr>
          <w:trHeight w:val="678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659,67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659,67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659,67</w:t>
            </w:r>
          </w:p>
        </w:tc>
      </w:tr>
      <w:tr w:rsidR="00103EDA" w:rsidTr="003728DE">
        <w:trPr>
          <w:trHeight w:val="702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821,53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821,53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821,53</w:t>
            </w:r>
          </w:p>
        </w:tc>
      </w:tr>
      <w:tr w:rsidR="00103EDA" w:rsidTr="003728DE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D1210" w:rsidRDefault="004D1210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516,35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D1210" w:rsidRDefault="004D1210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516,35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D1210" w:rsidRDefault="004D1210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516,35</w:t>
            </w:r>
          </w:p>
        </w:tc>
      </w:tr>
      <w:tr w:rsidR="00103EDA" w:rsidTr="003728DE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545,38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545,38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545,38</w:t>
            </w:r>
          </w:p>
        </w:tc>
      </w:tr>
      <w:tr w:rsidR="00103EDA" w:rsidTr="003728DE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642,02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642,02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642,02</w:t>
            </w:r>
          </w:p>
        </w:tc>
      </w:tr>
      <w:tr w:rsidR="00103EDA" w:rsidTr="003728DE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263,10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263,10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263,10</w:t>
            </w:r>
          </w:p>
        </w:tc>
      </w:tr>
      <w:tr w:rsidR="00103EDA" w:rsidTr="003728DE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588,97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588,97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588,97</w:t>
            </w:r>
          </w:p>
        </w:tc>
      </w:tr>
      <w:tr w:rsidR="00103EDA" w:rsidTr="003728DE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1 315,92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1 315,92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1 315,92</w:t>
            </w:r>
          </w:p>
        </w:tc>
      </w:tr>
      <w:tr w:rsidR="00103EDA" w:rsidTr="003728DE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03EDA" w:rsidRDefault="00103EDA" w:rsidP="004D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49 489,44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49 489,44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03EDA" w:rsidRDefault="00103EDA" w:rsidP="0010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49 489,44</w:t>
            </w:r>
          </w:p>
        </w:tc>
      </w:tr>
    </w:tbl>
    <w:p w:rsidR="0025550F" w:rsidRDefault="0025550F" w:rsidP="0025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550F" w:rsidRDefault="0025550F" w:rsidP="0025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550F" w:rsidRDefault="0025550F" w:rsidP="0025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550F" w:rsidRDefault="0025550F" w:rsidP="0025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897D40" w:rsidRPr="00897D40" w:rsidRDefault="00897D40" w:rsidP="00897D4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897D40">
        <w:rPr>
          <w:rFonts w:ascii="Times New Roman" w:eastAsia="Times New Roman" w:hAnsi="Times New Roman"/>
          <w:sz w:val="26"/>
          <w:szCs w:val="26"/>
          <w:lang w:eastAsia="ar-SA"/>
        </w:rPr>
        <w:t>Губернатор Хабаровского края</w:t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  <w:t xml:space="preserve">    </w:t>
      </w:r>
      <w:r w:rsidRPr="00897D40">
        <w:rPr>
          <w:rFonts w:ascii="Times New Roman" w:eastAsia="Times New Roman" w:hAnsi="Times New Roman"/>
          <w:sz w:val="26"/>
          <w:szCs w:val="26"/>
          <w:lang w:eastAsia="ar-SA"/>
        </w:rPr>
        <w:t>М.В. Дегтярев</w:t>
      </w:r>
    </w:p>
    <w:p w:rsidR="00744E58" w:rsidRDefault="00744E58" w:rsidP="00897D40">
      <w:pPr>
        <w:jc w:val="both"/>
      </w:pPr>
    </w:p>
    <w:sectPr w:rsidR="00744E58">
      <w:headerReference w:type="default" r:id="rId6"/>
      <w:pgSz w:w="11950" w:h="16901"/>
      <w:pgMar w:top="1134" w:right="567" w:bottom="1134" w:left="198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170" w:rsidRDefault="00A77170">
      <w:pPr>
        <w:spacing w:after="0" w:line="240" w:lineRule="auto"/>
      </w:pPr>
      <w:r>
        <w:separator/>
      </w:r>
    </w:p>
  </w:endnote>
  <w:endnote w:type="continuationSeparator" w:id="0">
    <w:p w:rsidR="00A77170" w:rsidRDefault="00A77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170" w:rsidRDefault="00A77170">
      <w:pPr>
        <w:spacing w:after="0" w:line="240" w:lineRule="auto"/>
      </w:pPr>
      <w:r>
        <w:separator/>
      </w:r>
    </w:p>
  </w:footnote>
  <w:footnote w:type="continuationSeparator" w:id="0">
    <w:p w:rsidR="00A77170" w:rsidRDefault="00A77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50F" w:rsidRDefault="003B7191" w:rsidP="00835958">
    <w:pPr>
      <w:widowControl w:val="0"/>
      <w:autoSpaceDE w:val="0"/>
      <w:autoSpaceDN w:val="0"/>
      <w:adjustRightInd w:val="0"/>
      <w:spacing w:after="0" w:line="240" w:lineRule="auto"/>
      <w:ind w:right="43"/>
      <w:jc w:val="right"/>
      <w:rPr>
        <w:rFonts w:ascii="Times New Roman" w:hAnsi="Times New Roman"/>
        <w:color w:val="000000"/>
        <w:sz w:val="26"/>
        <w:szCs w:val="26"/>
      </w:rPr>
    </w:pPr>
    <w:r>
      <w:rPr>
        <w:rFonts w:ascii="Times New Roman" w:hAnsi="Times New Roman"/>
        <w:color w:val="000000"/>
        <w:sz w:val="26"/>
        <w:szCs w:val="26"/>
      </w:rPr>
      <w:t xml:space="preserve">                                    </w:t>
    </w:r>
    <w:r w:rsidR="00744E58">
      <w:rPr>
        <w:rFonts w:ascii="Times New Roman" w:hAnsi="Times New Roman"/>
        <w:color w:val="000000"/>
        <w:sz w:val="26"/>
        <w:szCs w:val="26"/>
      </w:rPr>
      <w:fldChar w:fldCharType="begin"/>
    </w:r>
    <w:r w:rsidR="00744E58">
      <w:rPr>
        <w:rFonts w:ascii="Times New Roman" w:hAnsi="Times New Roman"/>
        <w:color w:val="000000"/>
        <w:sz w:val="26"/>
        <w:szCs w:val="26"/>
      </w:rPr>
      <w:instrText>PAGE</w:instrText>
    </w:r>
    <w:r w:rsidR="00744E58">
      <w:rPr>
        <w:rFonts w:ascii="Times New Roman" w:hAnsi="Times New Roman"/>
        <w:color w:val="000000"/>
        <w:sz w:val="26"/>
        <w:szCs w:val="26"/>
      </w:rPr>
      <w:fldChar w:fldCharType="separate"/>
    </w:r>
    <w:r w:rsidR="00AC2F08">
      <w:rPr>
        <w:rFonts w:ascii="Times New Roman" w:hAnsi="Times New Roman"/>
        <w:noProof/>
        <w:color w:val="000000"/>
        <w:sz w:val="26"/>
        <w:szCs w:val="26"/>
      </w:rPr>
      <w:t>2</w:t>
    </w:r>
    <w:r w:rsidR="00744E58"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Продолжение приложения </w:t>
    </w:r>
    <w:r w:rsidR="00BA63A6">
      <w:rPr>
        <w:rFonts w:ascii="Times New Roman" w:hAnsi="Times New Roman"/>
        <w:color w:val="000000"/>
        <w:sz w:val="26"/>
        <w:szCs w:val="26"/>
      </w:rPr>
      <w:t>39</w:t>
    </w:r>
  </w:p>
  <w:p w:rsidR="00744E58" w:rsidRDefault="00744E5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82E"/>
    <w:rsid w:val="000E6BC2"/>
    <w:rsid w:val="000F03F8"/>
    <w:rsid w:val="00103EDA"/>
    <w:rsid w:val="001F6C75"/>
    <w:rsid w:val="00210D34"/>
    <w:rsid w:val="00245AEF"/>
    <w:rsid w:val="0025550F"/>
    <w:rsid w:val="003525BC"/>
    <w:rsid w:val="0036509C"/>
    <w:rsid w:val="003728DE"/>
    <w:rsid w:val="003B7191"/>
    <w:rsid w:val="004A631E"/>
    <w:rsid w:val="004D1210"/>
    <w:rsid w:val="0055495A"/>
    <w:rsid w:val="00561CD4"/>
    <w:rsid w:val="00570255"/>
    <w:rsid w:val="006178AE"/>
    <w:rsid w:val="0062582E"/>
    <w:rsid w:val="0063419C"/>
    <w:rsid w:val="006E0D6E"/>
    <w:rsid w:val="00721602"/>
    <w:rsid w:val="00744E58"/>
    <w:rsid w:val="00783490"/>
    <w:rsid w:val="00833AC6"/>
    <w:rsid w:val="00835958"/>
    <w:rsid w:val="00897D40"/>
    <w:rsid w:val="008D1A00"/>
    <w:rsid w:val="00A77170"/>
    <w:rsid w:val="00A838E2"/>
    <w:rsid w:val="00AC2F08"/>
    <w:rsid w:val="00B90D06"/>
    <w:rsid w:val="00BA63A6"/>
    <w:rsid w:val="00BB35E7"/>
    <w:rsid w:val="00C84C33"/>
    <w:rsid w:val="00DA7265"/>
    <w:rsid w:val="00E9304C"/>
    <w:rsid w:val="00E931D2"/>
    <w:rsid w:val="00EC5643"/>
    <w:rsid w:val="00FE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0"/>
  <w15:docId w15:val="{4FA9BAD8-2724-42F2-B3A8-0DF03E1B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550F"/>
  </w:style>
  <w:style w:type="paragraph" w:styleId="a5">
    <w:name w:val="footer"/>
    <w:basedOn w:val="a"/>
    <w:link w:val="a6"/>
    <w:uiPriority w:val="99"/>
    <w:unhideWhenUsed/>
    <w:rsid w:val="00255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550F"/>
  </w:style>
  <w:style w:type="paragraph" w:styleId="a7">
    <w:name w:val="Balloon Text"/>
    <w:basedOn w:val="a"/>
    <w:link w:val="a8"/>
    <w:uiPriority w:val="99"/>
    <w:semiHidden/>
    <w:unhideWhenUsed/>
    <w:rsid w:val="00897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7D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263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26</cp:revision>
  <cp:lastPrinted>2023-09-28T00:55:00Z</cp:lastPrinted>
  <dcterms:created xsi:type="dcterms:W3CDTF">2020-08-07T03:24:00Z</dcterms:created>
  <dcterms:modified xsi:type="dcterms:W3CDTF">2023-10-12T01:52:00Z</dcterms:modified>
</cp:coreProperties>
</file>