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41A" w:rsidRDefault="00A31907" w:rsidP="00B3241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1683F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3241A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B34564">
        <w:rPr>
          <w:rFonts w:ascii="Times New Roman" w:hAnsi="Times New Roman"/>
          <w:color w:val="000000"/>
          <w:sz w:val="26"/>
          <w:szCs w:val="26"/>
        </w:rPr>
        <w:t>35</w:t>
      </w:r>
    </w:p>
    <w:p w:rsidR="00B3241A" w:rsidRDefault="0051683F" w:rsidP="0051683F">
      <w:pPr>
        <w:widowControl w:val="0"/>
        <w:autoSpaceDE w:val="0"/>
        <w:autoSpaceDN w:val="0"/>
        <w:adjustRightInd w:val="0"/>
        <w:spacing w:after="0" w:line="240" w:lineRule="auto"/>
        <w:ind w:left="5670" w:right="4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3241A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B3241A" w:rsidRDefault="0051683F" w:rsidP="00B3241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3241A">
        <w:rPr>
          <w:rFonts w:ascii="Times New Roman" w:hAnsi="Times New Roman"/>
          <w:color w:val="000000"/>
          <w:sz w:val="26"/>
          <w:szCs w:val="26"/>
        </w:rPr>
        <w:t>от</w:t>
      </w:r>
      <w:r w:rsidR="00DB0919">
        <w:rPr>
          <w:rFonts w:ascii="Times New Roman" w:hAnsi="Times New Roman"/>
          <w:color w:val="000000"/>
          <w:sz w:val="26"/>
          <w:szCs w:val="26"/>
        </w:rPr>
        <w:tab/>
      </w:r>
      <w:r w:rsidR="00DB0919">
        <w:rPr>
          <w:rFonts w:ascii="Times New Roman" w:hAnsi="Times New Roman"/>
          <w:color w:val="000000"/>
          <w:sz w:val="26"/>
          <w:szCs w:val="26"/>
        </w:rPr>
        <w:tab/>
      </w:r>
      <w:r w:rsidR="00B3241A">
        <w:rPr>
          <w:rFonts w:ascii="Times New Roman" w:hAnsi="Times New Roman"/>
          <w:color w:val="000000"/>
          <w:sz w:val="26"/>
          <w:szCs w:val="26"/>
        </w:rPr>
        <w:t>№</w:t>
      </w:r>
    </w:p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Pr="00A8158C" w:rsidRDefault="00B32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B3241A" w:rsidRPr="00A8158C" w:rsidRDefault="00B3241A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 xml:space="preserve"> на реализацию Закона Хабаровского края от 14 ноября 2007 года № 154</w:t>
      </w:r>
    </w:p>
    <w:p w:rsidR="00B3241A" w:rsidRPr="00A8158C" w:rsidRDefault="00B3241A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8158C">
        <w:rPr>
          <w:rFonts w:ascii="Times New Roman" w:hAnsi="Times New Roman"/>
          <w:b/>
          <w:bCs/>
          <w:sz w:val="26"/>
          <w:szCs w:val="26"/>
        </w:rPr>
        <w:t>«О наделении органов местного самоуправления</w:t>
      </w:r>
      <w:r w:rsidR="00A31907" w:rsidRPr="00A8158C">
        <w:rPr>
          <w:rFonts w:ascii="Times New Roman" w:hAnsi="Times New Roman"/>
          <w:b/>
          <w:bCs/>
          <w:sz w:val="26"/>
          <w:szCs w:val="26"/>
        </w:rPr>
        <w:t xml:space="preserve"> муниципальных образований</w:t>
      </w:r>
      <w:r w:rsidR="00A31907" w:rsidRPr="00A8158C">
        <w:rPr>
          <w:rFonts w:ascii="Times New Roman" w:hAnsi="Times New Roman"/>
          <w:b/>
          <w:sz w:val="26"/>
          <w:szCs w:val="26"/>
        </w:rPr>
        <w:t xml:space="preserve"> Хабаровского края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погребению» на 202</w:t>
      </w:r>
      <w:r w:rsidR="000F760B">
        <w:rPr>
          <w:rFonts w:ascii="Times New Roman" w:hAnsi="Times New Roman"/>
          <w:b/>
          <w:bCs/>
          <w:sz w:val="26"/>
          <w:szCs w:val="26"/>
        </w:rPr>
        <w:t>4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0F760B">
        <w:rPr>
          <w:rFonts w:ascii="Times New Roman" w:hAnsi="Times New Roman"/>
          <w:b/>
          <w:bCs/>
          <w:sz w:val="26"/>
          <w:szCs w:val="26"/>
        </w:rPr>
        <w:t>5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0F760B">
        <w:rPr>
          <w:rFonts w:ascii="Times New Roman" w:hAnsi="Times New Roman"/>
          <w:b/>
          <w:bCs/>
          <w:sz w:val="26"/>
          <w:szCs w:val="26"/>
        </w:rPr>
        <w:t>6</w:t>
      </w:r>
      <w:r w:rsidRPr="00A8158C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DB0919" w:rsidRPr="00DB0919" w:rsidRDefault="00DB0919" w:rsidP="001B7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B3241A" w:rsidRDefault="00B324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921C20" w:rsidTr="00EE1949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346DE" w:rsidTr="00EE1949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636D05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2346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636D05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2346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46DE" w:rsidRDefault="002346DE" w:rsidP="000F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0F760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B3107" w:rsidRDefault="003B3107" w:rsidP="003B3107">
      <w:pPr>
        <w:spacing w:after="0" w:line="14" w:lineRule="exact"/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2346DE" w:rsidTr="00185EFB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 w:colFirst="0" w:colLast="3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46DE" w:rsidRDefault="00234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bookmarkEnd w:id="0"/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11 830,67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4 082,85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86,87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356,67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377,28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2 229,43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125,24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66,66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369,53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1 471,41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181,78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327,71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183,67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район имени Полины Осипенко Хабаровского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br/>
            </w: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81,86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81,86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B3107" w:rsidRDefault="003B3107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81,86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242,55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50,51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177,73</w:t>
            </w:r>
          </w:p>
        </w:tc>
      </w:tr>
      <w:tr w:rsidR="00302889" w:rsidTr="001C6860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1 300,52</w:t>
            </w:r>
          </w:p>
        </w:tc>
      </w:tr>
      <w:tr w:rsidR="00302889" w:rsidTr="001C6860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302889" w:rsidRDefault="00302889" w:rsidP="003B3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302889" w:rsidRDefault="00302889" w:rsidP="00302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23 593,45</w:t>
            </w:r>
          </w:p>
        </w:tc>
      </w:tr>
    </w:tbl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3241A" w:rsidRDefault="00B3241A" w:rsidP="00B32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1683F" w:rsidRDefault="006112CD" w:rsidP="006112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112CD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6112CD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51683F" w:rsidSect="001B7754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2E" w:rsidRDefault="00D81E2E">
      <w:pPr>
        <w:spacing w:after="0" w:line="240" w:lineRule="auto"/>
      </w:pPr>
      <w:r>
        <w:separator/>
      </w:r>
    </w:p>
  </w:endnote>
  <w:endnote w:type="continuationSeparator" w:id="0">
    <w:p w:rsidR="00D81E2E" w:rsidRDefault="00D8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2E" w:rsidRDefault="00D81E2E">
      <w:pPr>
        <w:spacing w:after="0" w:line="240" w:lineRule="auto"/>
      </w:pPr>
      <w:r>
        <w:separator/>
      </w:r>
    </w:p>
  </w:footnote>
  <w:footnote w:type="continuationSeparator" w:id="0">
    <w:p w:rsidR="00D81E2E" w:rsidRDefault="00D81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6DE" w:rsidRDefault="002346DE" w:rsidP="006112CD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185EFB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51683F">
      <w:rPr>
        <w:rFonts w:ascii="Times New Roman" w:hAnsi="Times New Roman"/>
        <w:color w:val="000000"/>
        <w:sz w:val="26"/>
        <w:szCs w:val="26"/>
      </w:rPr>
      <w:t xml:space="preserve">   </w:t>
    </w:r>
    <w:r>
      <w:rPr>
        <w:rFonts w:ascii="Times New Roman" w:hAnsi="Times New Roman"/>
        <w:color w:val="000000"/>
        <w:sz w:val="26"/>
        <w:szCs w:val="26"/>
      </w:rPr>
      <w:t xml:space="preserve">       Продолжение приложения</w:t>
    </w:r>
    <w:r w:rsidR="00B3241A">
      <w:rPr>
        <w:rFonts w:ascii="Times New Roman" w:hAnsi="Times New Roman"/>
        <w:color w:val="000000"/>
        <w:sz w:val="26"/>
        <w:szCs w:val="26"/>
      </w:rPr>
      <w:t xml:space="preserve"> </w:t>
    </w:r>
    <w:r w:rsidR="00B34564">
      <w:rPr>
        <w:rFonts w:ascii="Times New Roman" w:hAnsi="Times New Roman"/>
        <w:color w:val="000000"/>
        <w:sz w:val="26"/>
        <w:szCs w:val="26"/>
      </w:rPr>
      <w:t>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20"/>
    <w:rsid w:val="000237BD"/>
    <w:rsid w:val="000F760B"/>
    <w:rsid w:val="00157D46"/>
    <w:rsid w:val="00185EFB"/>
    <w:rsid w:val="001B7754"/>
    <w:rsid w:val="001C6860"/>
    <w:rsid w:val="002346DE"/>
    <w:rsid w:val="00302889"/>
    <w:rsid w:val="003B3107"/>
    <w:rsid w:val="0041145C"/>
    <w:rsid w:val="0044423C"/>
    <w:rsid w:val="0050485F"/>
    <w:rsid w:val="0051683F"/>
    <w:rsid w:val="00535DEB"/>
    <w:rsid w:val="006112CD"/>
    <w:rsid w:val="00636D05"/>
    <w:rsid w:val="007B0BB8"/>
    <w:rsid w:val="008673AF"/>
    <w:rsid w:val="008B4545"/>
    <w:rsid w:val="00921C20"/>
    <w:rsid w:val="00976CD2"/>
    <w:rsid w:val="00A31907"/>
    <w:rsid w:val="00A80C04"/>
    <w:rsid w:val="00A8158C"/>
    <w:rsid w:val="00AC133F"/>
    <w:rsid w:val="00B308FA"/>
    <w:rsid w:val="00B3241A"/>
    <w:rsid w:val="00B34564"/>
    <w:rsid w:val="00D4026F"/>
    <w:rsid w:val="00D579F7"/>
    <w:rsid w:val="00D81E2E"/>
    <w:rsid w:val="00DB0919"/>
    <w:rsid w:val="00E3110F"/>
    <w:rsid w:val="00EE1949"/>
    <w:rsid w:val="00F43D9B"/>
    <w:rsid w:val="00F4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D32D40-4A05-406E-9501-069EABFE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41A"/>
  </w:style>
  <w:style w:type="paragraph" w:styleId="a5">
    <w:name w:val="footer"/>
    <w:basedOn w:val="a"/>
    <w:link w:val="a6"/>
    <w:uiPriority w:val="99"/>
    <w:unhideWhenUsed/>
    <w:rsid w:val="00B3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241A"/>
  </w:style>
  <w:style w:type="paragraph" w:styleId="a7">
    <w:name w:val="Balloon Text"/>
    <w:basedOn w:val="a"/>
    <w:link w:val="a8"/>
    <w:uiPriority w:val="99"/>
    <w:semiHidden/>
    <w:unhideWhenUsed/>
    <w:rsid w:val="00611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12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24</cp:revision>
  <cp:lastPrinted>2023-09-28T00:51:00Z</cp:lastPrinted>
  <dcterms:created xsi:type="dcterms:W3CDTF">2020-08-07T02:55:00Z</dcterms:created>
  <dcterms:modified xsi:type="dcterms:W3CDTF">2023-10-12T01:49:00Z</dcterms:modified>
</cp:coreProperties>
</file>