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DE428" w14:textId="23B4FAE2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590C20">
        <w:rPr>
          <w:rFonts w:eastAsia="Times New Roman"/>
          <w:b/>
          <w:sz w:val="24"/>
          <w:szCs w:val="28"/>
          <w:lang w:eastAsia="ru-RU"/>
        </w:rPr>
        <w:t>2</w:t>
      </w:r>
    </w:p>
    <w:p w14:paraId="05E6C267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0BCA43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5FF58230" w14:textId="0D18D5F6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477A63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89056F5" w14:textId="3E3A12C1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77A6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77A63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0464F369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DAC708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7712471C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 xml:space="preserve">Источники финансирования дефицита </w:t>
      </w:r>
    </w:p>
    <w:p w14:paraId="133EE8C6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 xml:space="preserve">республиканского бюджета Республики Дагестан </w:t>
      </w:r>
    </w:p>
    <w:p w14:paraId="6F74A11C" w14:textId="63F29CFF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  <w:r w:rsidRPr="001F2E6C">
        <w:rPr>
          <w:rFonts w:eastAsia="Times New Roman"/>
          <w:b/>
          <w:sz w:val="28"/>
          <w:lang w:eastAsia="ru-RU"/>
        </w:rPr>
        <w:t>на 202</w:t>
      </w:r>
      <w:r w:rsidR="00477A63">
        <w:rPr>
          <w:rFonts w:eastAsia="Times New Roman"/>
          <w:b/>
          <w:sz w:val="28"/>
          <w:lang w:eastAsia="ru-RU"/>
        </w:rPr>
        <w:t>3</w:t>
      </w:r>
      <w:r w:rsidRPr="001F2E6C">
        <w:rPr>
          <w:rFonts w:eastAsia="Times New Roman"/>
          <w:b/>
          <w:sz w:val="28"/>
          <w:lang w:eastAsia="ru-RU"/>
        </w:rPr>
        <w:t xml:space="preserve"> год</w:t>
      </w:r>
    </w:p>
    <w:p w14:paraId="68559D50" w14:textId="77777777" w:rsidR="00590C20" w:rsidRPr="001F2E6C" w:rsidRDefault="00590C20" w:rsidP="00590C20">
      <w:pPr>
        <w:widowControl w:val="0"/>
        <w:autoSpaceDE w:val="0"/>
        <w:autoSpaceDN w:val="0"/>
        <w:spacing w:line="240" w:lineRule="exact"/>
        <w:ind w:firstLine="0"/>
        <w:jc w:val="both"/>
        <w:rPr>
          <w:rFonts w:eastAsia="Times New Roman"/>
          <w:sz w:val="28"/>
          <w:lang w:eastAsia="ru-RU"/>
        </w:rPr>
      </w:pPr>
    </w:p>
    <w:p w14:paraId="378106DD" w14:textId="77777777" w:rsidR="00590C20" w:rsidRPr="00BE45FD" w:rsidRDefault="00590C20" w:rsidP="00590C20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  <w:r w:rsidRPr="00BE45FD">
        <w:rPr>
          <w:rFonts w:eastAsia="Times New Roman"/>
          <w:sz w:val="24"/>
          <w:szCs w:val="28"/>
          <w:lang w:eastAsia="ru-RU"/>
        </w:rPr>
        <w:t>(тыс. рублей)</w:t>
      </w:r>
    </w:p>
    <w:p w14:paraId="6BF12F57" w14:textId="77777777" w:rsidR="00590C20" w:rsidRPr="00BE45FD" w:rsidRDefault="00590C20" w:rsidP="00590C20">
      <w:pPr>
        <w:rPr>
          <w:sz w:val="2"/>
          <w:szCs w:val="2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6"/>
        <w:gridCol w:w="7"/>
        <w:gridCol w:w="3388"/>
        <w:gridCol w:w="7"/>
      </w:tblGrid>
      <w:tr w:rsidR="00590C20" w14:paraId="59B96309" w14:textId="77777777" w:rsidTr="00823F0A">
        <w:trPr>
          <w:trHeight w:val="20"/>
        </w:trPr>
        <w:tc>
          <w:tcPr>
            <w:tcW w:w="6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1FB64" w14:textId="77777777" w:rsidR="00590C20" w:rsidRPr="00590C20" w:rsidRDefault="00590C20" w:rsidP="00590C2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590C2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05FCA0" w14:textId="77777777" w:rsidR="00590C20" w:rsidRPr="00590C20" w:rsidRDefault="00590C20" w:rsidP="00590C20">
            <w:pPr>
              <w:pStyle w:val="ConsPlusNormal"/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590C20">
              <w:rPr>
                <w:b/>
                <w:sz w:val="24"/>
                <w:szCs w:val="24"/>
              </w:rPr>
              <w:t>Сумма</w:t>
            </w:r>
          </w:p>
        </w:tc>
      </w:tr>
      <w:tr w:rsidR="00590C20" w14:paraId="1D92EBBD" w14:textId="77777777" w:rsidTr="00823F0A">
        <w:trPr>
          <w:trHeight w:val="20"/>
        </w:trPr>
        <w:tc>
          <w:tcPr>
            <w:tcW w:w="68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19331A" w14:textId="77777777" w:rsidR="00590C20" w:rsidRPr="00590C20" w:rsidRDefault="00590C20" w:rsidP="00590C20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590C20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A3653" w14:textId="77777777" w:rsidR="00590C20" w:rsidRPr="00590C20" w:rsidRDefault="00590C20" w:rsidP="00590C20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590C20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7A63" w:rsidRPr="00823F0A" w14:paraId="728BDDB2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867B" w14:textId="635F737B" w:rsidR="00477A63" w:rsidRPr="00477A63" w:rsidRDefault="00477A63" w:rsidP="00477A63">
            <w:pPr>
              <w:pStyle w:val="a5"/>
              <w:spacing w:line="240" w:lineRule="exact"/>
              <w:rPr>
                <w:b/>
                <w:bCs/>
                <w:sz w:val="26"/>
                <w:szCs w:val="26"/>
              </w:rPr>
            </w:pPr>
            <w:r w:rsidRPr="00477A63">
              <w:rPr>
                <w:b/>
                <w:bCs/>
              </w:rPr>
              <w:t>ИСТОЧНИКИ ВНУТРЕННЕГО ФИНАНСИРОВ</w:t>
            </w:r>
            <w:r w:rsidRPr="00477A63">
              <w:rPr>
                <w:b/>
                <w:bCs/>
              </w:rPr>
              <w:t>А</w:t>
            </w:r>
            <w:r w:rsidRPr="00477A63">
              <w:rPr>
                <w:b/>
                <w:bCs/>
              </w:rPr>
              <w:t>НИЯ ДЕФИЦИТА РЕСПУБЛИКАНСКОГО БЮ</w:t>
            </w:r>
            <w:r w:rsidRPr="00477A63">
              <w:rPr>
                <w:b/>
                <w:bCs/>
              </w:rPr>
              <w:t>Д</w:t>
            </w:r>
            <w:r w:rsidRPr="00477A63">
              <w:rPr>
                <w:b/>
                <w:bCs/>
              </w:rPr>
              <w:t>ЖЕТА РЕСПУБЛИКИ ДАГЕСТАН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E7D7" w14:textId="6A6FDB04" w:rsidR="00477A63" w:rsidRPr="00477A63" w:rsidRDefault="00477A63" w:rsidP="00477A63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  <w:highlight w:val="yellow"/>
              </w:rPr>
            </w:pPr>
            <w:r w:rsidRPr="00477A63">
              <w:rPr>
                <w:b/>
                <w:bCs/>
              </w:rPr>
              <w:t>28 407 052,3</w:t>
            </w:r>
          </w:p>
        </w:tc>
      </w:tr>
      <w:tr w:rsidR="00477A63" w:rsidRPr="00823F0A" w14:paraId="64B077B8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F783" w14:textId="7AC53AF3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полученными и погашенными Респу</w:t>
            </w:r>
            <w:r>
              <w:t>б</w:t>
            </w:r>
            <w:r>
              <w:t>ликой Дагестан в валюте Российской Федерации кред</w:t>
            </w:r>
            <w:r>
              <w:t>и</w:t>
            </w:r>
            <w:r>
              <w:t>тами кредитных организаций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548C" w14:textId="14F4B50B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BF5266">
              <w:t>0,0</w:t>
            </w:r>
            <w:r>
              <w:t>0</w:t>
            </w:r>
          </w:p>
        </w:tc>
      </w:tr>
      <w:tr w:rsidR="00477A63" w:rsidRPr="00823F0A" w14:paraId="5623ECEE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DA73B" w14:textId="38BEAC19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полученными и погашенными Респу</w:t>
            </w:r>
            <w:r>
              <w:t>б</w:t>
            </w:r>
            <w:r>
              <w:t>ликой Дагестан в валюте Российской Федерации бю</w:t>
            </w:r>
            <w:r>
              <w:t>д</w:t>
            </w:r>
            <w:r>
              <w:t>жетными кредитами, предоставленными республика</w:t>
            </w:r>
            <w:r>
              <w:t>н</w:t>
            </w:r>
            <w:r>
              <w:t>скому бюджету Республики Дагестан другими бюдж</w:t>
            </w:r>
            <w:r>
              <w:t>е</w:t>
            </w:r>
            <w:r>
              <w:t>тами бюджетной системы Российской Федерации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57706" w14:textId="09C99DD4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6 281</w:t>
            </w:r>
            <w:r w:rsidRPr="00BF5266">
              <w:t> </w:t>
            </w:r>
            <w:r>
              <w:t>599</w:t>
            </w:r>
            <w:r w:rsidRPr="00BF5266">
              <w:t>,</w:t>
            </w:r>
            <w:r>
              <w:t>9</w:t>
            </w:r>
          </w:p>
        </w:tc>
      </w:tr>
      <w:tr w:rsidR="00477A63" w:rsidRPr="00823F0A" w14:paraId="56112494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558CD" w14:textId="409441B4" w:rsidR="00477A63" w:rsidRPr="00823F0A" w:rsidRDefault="00477A63" w:rsidP="00477A63">
            <w:pPr>
              <w:pStyle w:val="a5"/>
              <w:spacing w:line="240" w:lineRule="exact"/>
              <w:rPr>
                <w:sz w:val="26"/>
                <w:szCs w:val="26"/>
              </w:rPr>
            </w:pPr>
            <w:r>
              <w:t>Изменение остатков средств на счетах по учету средств республиканского бюджета Республики Дагестан в т</w:t>
            </w:r>
            <w:r>
              <w:t>е</w:t>
            </w:r>
            <w:r>
              <w:t>чение соответствующего финансового года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915A" w14:textId="07C7EA2E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22</w:t>
            </w:r>
            <w:r w:rsidRPr="00416798">
              <w:t> </w:t>
            </w:r>
            <w:r>
              <w:t>019</w:t>
            </w:r>
            <w:r w:rsidRPr="00416798">
              <w:t> </w:t>
            </w:r>
            <w:r>
              <w:t>730</w:t>
            </w:r>
            <w:r w:rsidRPr="00416798">
              <w:t>,</w:t>
            </w:r>
            <w:r>
              <w:t>4</w:t>
            </w:r>
          </w:p>
        </w:tc>
      </w:tr>
      <w:tr w:rsidR="00477A63" w:rsidRPr="00823F0A" w14:paraId="53A67EB2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1768" w14:textId="247229FD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Иные источники внутреннего финансирования дефиц</w:t>
            </w:r>
            <w:r>
              <w:t>и</w:t>
            </w:r>
            <w:r>
              <w:t>та республиканского бюджета Республики Дагестан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E239" w14:textId="0103AFFB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105 722,0</w:t>
            </w:r>
          </w:p>
        </w:tc>
      </w:tr>
      <w:tr w:rsidR="00477A63" w:rsidRPr="00823F0A" w14:paraId="6F47B4BD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5246" w14:textId="07E36D67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в том числе: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1893" w14:textId="77777777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477A63" w:rsidRPr="00823F0A" w14:paraId="3F5C57E1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A1E2" w14:textId="0BA9C8E5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Средства от продажи акций и иных форм участия в к</w:t>
            </w:r>
            <w:r>
              <w:t>а</w:t>
            </w:r>
            <w:r>
              <w:t>питале, находящихся в собственности Республики Даг</w:t>
            </w:r>
            <w:r>
              <w:t>е</w:t>
            </w:r>
            <w:r>
              <w:t>стан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323F" w14:textId="30023FB3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22</w:t>
            </w:r>
            <w:r w:rsidRPr="00BD71B3">
              <w:t xml:space="preserve"> 3</w:t>
            </w:r>
            <w:r>
              <w:t>65</w:t>
            </w:r>
            <w:r w:rsidRPr="00BD71B3">
              <w:t>,0</w:t>
            </w:r>
          </w:p>
        </w:tc>
      </w:tr>
      <w:tr w:rsidR="00477A63" w:rsidRPr="00823F0A" w14:paraId="45B6352B" w14:textId="77777777" w:rsidTr="00823F0A">
        <w:tblPrEx>
          <w:tblBorders>
            <w:insideV w:val="single" w:sz="4" w:space="0" w:color="auto"/>
          </w:tblBorders>
        </w:tblPrEx>
        <w:trPr>
          <w:gridAfter w:val="1"/>
          <w:wAfter w:w="7" w:type="dxa"/>
          <w:trHeight w:val="20"/>
        </w:trPr>
        <w:tc>
          <w:tcPr>
            <w:tcW w:w="687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42708" w14:textId="3341590B" w:rsidR="00477A63" w:rsidRPr="00823F0A" w:rsidRDefault="00477A63" w:rsidP="00477A63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>
              <w:t>Разница между средствами, полученными от возврата предоставленных из республиканского бюджета Ре</w:t>
            </w:r>
            <w:r>
              <w:t>с</w:t>
            </w:r>
            <w:r>
              <w:t>публики Дагестан другим бюджетам бюджетной сист</w:t>
            </w:r>
            <w:r>
              <w:t>е</w:t>
            </w:r>
            <w:r>
              <w:t>мы Российской Федерации бюджетных кредитов, и суммой предоставленных из республиканского бюджета Республики Дагестан другим бюджетам бюджетной с</w:t>
            </w:r>
            <w:r>
              <w:t>и</w:t>
            </w:r>
            <w:r>
              <w:t>стемы Российской Федерации бюджетных кредитов в валюте Российской Федерации</w:t>
            </w:r>
          </w:p>
        </w:tc>
        <w:tc>
          <w:tcPr>
            <w:tcW w:w="33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A4502" w14:textId="7829E01D" w:rsidR="00477A63" w:rsidRPr="00823F0A" w:rsidRDefault="00477A63" w:rsidP="00477A63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>
              <w:t>83 357,0</w:t>
            </w:r>
          </w:p>
        </w:tc>
      </w:tr>
    </w:tbl>
    <w:p w14:paraId="7A228B7C" w14:textId="77777777" w:rsidR="00590C20" w:rsidRPr="00BE45FD" w:rsidRDefault="00590C2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590C20" w:rsidRPr="00BE45FD" w:rsidSect="00DA221B">
      <w:headerReference w:type="default" r:id="rId9"/>
      <w:pgSz w:w="11906" w:h="16838"/>
      <w:pgMar w:top="1134" w:right="567" w:bottom="1134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AE925" w14:textId="77777777" w:rsidR="006808C6" w:rsidRDefault="006808C6" w:rsidP="00E6379F">
      <w:r>
        <w:separator/>
      </w:r>
    </w:p>
  </w:endnote>
  <w:endnote w:type="continuationSeparator" w:id="0">
    <w:p w14:paraId="1341896A" w14:textId="77777777" w:rsidR="006808C6" w:rsidRDefault="006808C6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AA5B7" w14:textId="77777777" w:rsidR="006808C6" w:rsidRDefault="006808C6" w:rsidP="00E6379F">
      <w:r>
        <w:separator/>
      </w:r>
    </w:p>
  </w:footnote>
  <w:footnote w:type="continuationSeparator" w:id="0">
    <w:p w14:paraId="7AACA68D" w14:textId="77777777" w:rsidR="006808C6" w:rsidRDefault="006808C6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4DB4508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B20C7">
          <w:rPr>
            <w:noProof/>
            <w:sz w:val="20"/>
          </w:rPr>
          <w:t>25</w:t>
        </w:r>
        <w:r w:rsidRPr="00B24BA5">
          <w:rPr>
            <w:sz w:val="20"/>
          </w:rPr>
          <w:fldChar w:fldCharType="end"/>
        </w:r>
      </w:p>
    </w:sdtContent>
  </w:sdt>
  <w:p w14:paraId="1AF449F5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2E6C"/>
    <w:rsid w:val="001F4D84"/>
    <w:rsid w:val="00206FAF"/>
    <w:rsid w:val="00211F98"/>
    <w:rsid w:val="00222318"/>
    <w:rsid w:val="0022731E"/>
    <w:rsid w:val="0025166E"/>
    <w:rsid w:val="00266C6B"/>
    <w:rsid w:val="00267E34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77A63"/>
    <w:rsid w:val="00480FFD"/>
    <w:rsid w:val="00481C14"/>
    <w:rsid w:val="0049046C"/>
    <w:rsid w:val="004A6333"/>
    <w:rsid w:val="004C0455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15A7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4116"/>
    <w:rsid w:val="005C5402"/>
    <w:rsid w:val="005D3860"/>
    <w:rsid w:val="005D6177"/>
    <w:rsid w:val="005E4C10"/>
    <w:rsid w:val="005F2B75"/>
    <w:rsid w:val="005F5C89"/>
    <w:rsid w:val="005F727D"/>
    <w:rsid w:val="006052C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08C6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3F0A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20C7"/>
    <w:rsid w:val="008B7CA1"/>
    <w:rsid w:val="008C3CAA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13B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21B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793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1C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C9A57-7503-4A51-99C2-F280AB2B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106</cp:revision>
  <cp:lastPrinted>2021-05-27T11:16:00Z</cp:lastPrinted>
  <dcterms:created xsi:type="dcterms:W3CDTF">2021-05-19T08:49:00Z</dcterms:created>
  <dcterms:modified xsi:type="dcterms:W3CDTF">2022-10-27T09:39:00Z</dcterms:modified>
</cp:coreProperties>
</file>