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DE" w:rsidRPr="0011693C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3A1D07">
        <w:rPr>
          <w:bCs/>
          <w:sz w:val="28"/>
          <w:szCs w:val="28"/>
        </w:rPr>
        <w:t xml:space="preserve">Приложение </w:t>
      </w:r>
      <w:r w:rsidR="002E79C4" w:rsidRPr="003A1D07">
        <w:rPr>
          <w:bCs/>
          <w:sz w:val="28"/>
          <w:szCs w:val="28"/>
        </w:rPr>
        <w:t>1</w:t>
      </w:r>
      <w:r w:rsidR="00E66772">
        <w:rPr>
          <w:bCs/>
          <w:sz w:val="28"/>
          <w:szCs w:val="28"/>
        </w:rPr>
        <w:t>3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к </w:t>
      </w:r>
      <w:hyperlink w:anchor="sub_0" w:history="1">
        <w:r w:rsidRPr="006545DC">
          <w:rPr>
            <w:sz w:val="28"/>
            <w:szCs w:val="28"/>
          </w:rPr>
          <w:t>Закону</w:t>
        </w:r>
      </w:hyperlink>
      <w:r w:rsidRPr="006545DC">
        <w:rPr>
          <w:bCs/>
          <w:sz w:val="28"/>
          <w:szCs w:val="28"/>
        </w:rPr>
        <w:t xml:space="preserve"> Астраханской области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«О бюджете Астраханской области на 20</w:t>
      </w:r>
      <w:r w:rsidR="005F4FC2">
        <w:rPr>
          <w:bCs/>
          <w:sz w:val="28"/>
          <w:szCs w:val="28"/>
        </w:rPr>
        <w:t>2</w:t>
      </w:r>
      <w:r w:rsidR="00E61545" w:rsidRPr="00E61545">
        <w:rPr>
          <w:bCs/>
          <w:sz w:val="28"/>
          <w:szCs w:val="28"/>
        </w:rPr>
        <w:t>3</w:t>
      </w:r>
      <w:r w:rsidRPr="006545DC">
        <w:rPr>
          <w:bCs/>
          <w:sz w:val="28"/>
          <w:szCs w:val="28"/>
        </w:rPr>
        <w:t xml:space="preserve"> год и на плановый период 20</w:t>
      </w:r>
      <w:r w:rsidR="005F4FC2">
        <w:rPr>
          <w:bCs/>
          <w:sz w:val="28"/>
          <w:szCs w:val="28"/>
        </w:rPr>
        <w:t>2</w:t>
      </w:r>
      <w:r w:rsidR="00E61545" w:rsidRPr="00E61545">
        <w:rPr>
          <w:bCs/>
          <w:sz w:val="28"/>
          <w:szCs w:val="28"/>
        </w:rPr>
        <w:t>4</w:t>
      </w:r>
      <w:r w:rsidRPr="006545DC">
        <w:rPr>
          <w:bCs/>
          <w:sz w:val="28"/>
          <w:szCs w:val="28"/>
        </w:rPr>
        <w:t xml:space="preserve"> и 202</w:t>
      </w:r>
      <w:r w:rsidR="00E61545" w:rsidRPr="00E61545">
        <w:rPr>
          <w:bCs/>
          <w:sz w:val="28"/>
          <w:szCs w:val="28"/>
        </w:rPr>
        <w:t>5</w:t>
      </w:r>
      <w:r w:rsidRPr="006545DC">
        <w:rPr>
          <w:bCs/>
          <w:sz w:val="28"/>
          <w:szCs w:val="28"/>
        </w:rPr>
        <w:t xml:space="preserve"> годов»</w:t>
      </w:r>
    </w:p>
    <w:p w:rsidR="006D6FDE" w:rsidRPr="006545DC" w:rsidRDefault="006D6FDE" w:rsidP="006D6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D6FDE" w:rsidRPr="006545DC" w:rsidRDefault="006D6FDE" w:rsidP="006D6FD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545DC">
        <w:rPr>
          <w:rFonts w:ascii="Times New Roman" w:hAnsi="Times New Roman" w:cs="Times New Roman"/>
          <w:bCs/>
          <w:sz w:val="28"/>
          <w:szCs w:val="28"/>
        </w:rPr>
        <w:t>Распределение дотаци</w:t>
      </w:r>
      <w:r w:rsidR="00AA7856">
        <w:rPr>
          <w:rFonts w:ascii="Times New Roman" w:hAnsi="Times New Roman" w:cs="Times New Roman"/>
          <w:bCs/>
          <w:sz w:val="28"/>
          <w:szCs w:val="28"/>
        </w:rPr>
        <w:t>й</w:t>
      </w:r>
      <w:bookmarkStart w:id="0" w:name="_GoBack"/>
      <w:bookmarkEnd w:id="0"/>
      <w:r w:rsidRPr="006545DC">
        <w:rPr>
          <w:rFonts w:ascii="Times New Roman" w:hAnsi="Times New Roman" w:cs="Times New Roman"/>
          <w:bCs/>
          <w:sz w:val="28"/>
          <w:szCs w:val="28"/>
        </w:rPr>
        <w:t xml:space="preserve"> на выравни</w:t>
      </w:r>
      <w:r w:rsidR="00FB403E">
        <w:rPr>
          <w:rFonts w:ascii="Times New Roman" w:hAnsi="Times New Roman" w:cs="Times New Roman"/>
          <w:bCs/>
          <w:sz w:val="28"/>
          <w:szCs w:val="28"/>
        </w:rPr>
        <w:t xml:space="preserve">вание бюджетной обеспеченности </w:t>
      </w:r>
      <w:r w:rsidRPr="006545DC">
        <w:rPr>
          <w:rFonts w:ascii="Times New Roman" w:hAnsi="Times New Roman" w:cs="Times New Roman"/>
          <w:bCs/>
          <w:sz w:val="28"/>
          <w:szCs w:val="28"/>
        </w:rPr>
        <w:t>муниципальных районов (городских округов) в целях выравнивания бюджетной обеспеченности муниципальных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районов (городских округов) на </w:t>
      </w:r>
      <w:r w:rsidRPr="006545DC">
        <w:rPr>
          <w:rFonts w:ascii="Times New Roman" w:hAnsi="Times New Roman" w:cs="Times New Roman"/>
          <w:bCs/>
          <w:sz w:val="28"/>
          <w:szCs w:val="28"/>
        </w:rPr>
        <w:t>20</w:t>
      </w:r>
      <w:r w:rsidR="00E61545" w:rsidRPr="00E61545">
        <w:rPr>
          <w:rFonts w:ascii="Times New Roman" w:hAnsi="Times New Roman" w:cs="Times New Roman"/>
          <w:bCs/>
          <w:sz w:val="28"/>
          <w:szCs w:val="28"/>
        </w:rPr>
        <w:t>23</w:t>
      </w:r>
      <w:r w:rsidRPr="006545DC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6D6FDE" w:rsidRPr="006545DC" w:rsidRDefault="006D6FDE" w:rsidP="006D6FDE">
      <w:pPr>
        <w:spacing w:after="120"/>
        <w:jc w:val="right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(тыс. рублей</w:t>
      </w:r>
      <w:r w:rsidRPr="006545DC">
        <w:rPr>
          <w:bCs/>
          <w:sz w:val="28"/>
          <w:szCs w:val="28"/>
          <w:lang w:val="en-US"/>
        </w:rPr>
        <w:t>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8095"/>
        <w:gridCol w:w="1559"/>
      </w:tblGrid>
      <w:tr w:rsidR="006D6FDE" w:rsidRPr="006545DC" w:rsidTr="00E374CE">
        <w:trPr>
          <w:trHeight w:val="372"/>
          <w:tblHeader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FDE" w:rsidRPr="006545DC" w:rsidRDefault="006D6FDE" w:rsidP="00BD7E80">
            <w:pPr>
              <w:jc w:val="center"/>
              <w:rPr>
                <w:sz w:val="28"/>
                <w:szCs w:val="28"/>
              </w:rPr>
            </w:pPr>
            <w:r w:rsidRPr="006545DC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FDE" w:rsidRPr="006545DC" w:rsidRDefault="006D6FDE" w:rsidP="00BD7E80">
            <w:pPr>
              <w:jc w:val="center"/>
              <w:rPr>
                <w:sz w:val="28"/>
                <w:szCs w:val="28"/>
              </w:rPr>
            </w:pPr>
            <w:r w:rsidRPr="006545DC">
              <w:rPr>
                <w:sz w:val="28"/>
                <w:szCs w:val="28"/>
              </w:rPr>
              <w:t>Сумма</w:t>
            </w:r>
          </w:p>
        </w:tc>
      </w:tr>
      <w:tr w:rsidR="00272D87" w:rsidRPr="006545DC" w:rsidTr="00E374CE">
        <w:trPr>
          <w:trHeight w:val="37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D87" w:rsidRPr="006D6FDE" w:rsidRDefault="00272D87" w:rsidP="002B7B80">
            <w:pPr>
              <w:rPr>
                <w:sz w:val="28"/>
              </w:rPr>
            </w:pPr>
            <w:r w:rsidRPr="006D6FDE">
              <w:rPr>
                <w:sz w:val="28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D87" w:rsidRPr="00272D87" w:rsidRDefault="00A53543" w:rsidP="00272D87">
            <w:pPr>
              <w:jc w:val="center"/>
              <w:rPr>
                <w:sz w:val="28"/>
              </w:rPr>
            </w:pPr>
            <w:r w:rsidRPr="00A53543">
              <w:rPr>
                <w:sz w:val="28"/>
              </w:rPr>
              <w:t>494 683,5</w:t>
            </w:r>
          </w:p>
        </w:tc>
      </w:tr>
      <w:tr w:rsidR="00272D87" w:rsidRPr="006545DC" w:rsidTr="00E374CE">
        <w:trPr>
          <w:trHeight w:val="37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D87" w:rsidRPr="006D6FDE" w:rsidRDefault="00272D87" w:rsidP="002B7B80">
            <w:pPr>
              <w:rPr>
                <w:sz w:val="28"/>
              </w:rPr>
            </w:pPr>
            <w:r w:rsidRPr="006D6FDE">
              <w:rPr>
                <w:sz w:val="28"/>
              </w:rPr>
              <w:t>в 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D87" w:rsidRPr="00272D87" w:rsidRDefault="00272D87" w:rsidP="00272D87">
            <w:pPr>
              <w:jc w:val="center"/>
              <w:rPr>
                <w:sz w:val="28"/>
              </w:rPr>
            </w:pPr>
          </w:p>
        </w:tc>
      </w:tr>
      <w:tr w:rsidR="00E374CE" w:rsidRPr="006545DC" w:rsidTr="00E374CE">
        <w:trPr>
          <w:trHeight w:val="37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CE" w:rsidRPr="00E374CE" w:rsidRDefault="00E374CE" w:rsidP="00E374CE">
            <w:pPr>
              <w:rPr>
                <w:sz w:val="28"/>
              </w:rPr>
            </w:pPr>
            <w:r w:rsidRPr="00E374CE">
              <w:rPr>
                <w:sz w:val="28"/>
              </w:rPr>
              <w:t>МО «Ахтубинский муниципальный район Астраханской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CE" w:rsidRPr="00A53543" w:rsidRDefault="00E374CE" w:rsidP="00E374CE">
            <w:pPr>
              <w:jc w:val="center"/>
              <w:rPr>
                <w:sz w:val="28"/>
              </w:rPr>
            </w:pPr>
            <w:r w:rsidRPr="00A53543">
              <w:rPr>
                <w:sz w:val="28"/>
              </w:rPr>
              <w:t>49 919,4</w:t>
            </w:r>
          </w:p>
        </w:tc>
      </w:tr>
      <w:tr w:rsidR="00E374CE" w:rsidRPr="006545DC" w:rsidTr="00E374CE">
        <w:trPr>
          <w:trHeight w:val="39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CE" w:rsidRPr="00E374CE" w:rsidRDefault="00E374CE" w:rsidP="00E374CE">
            <w:pPr>
              <w:rPr>
                <w:sz w:val="28"/>
              </w:rPr>
            </w:pPr>
            <w:r w:rsidRPr="00E374CE">
              <w:rPr>
                <w:sz w:val="28"/>
              </w:rPr>
              <w:t>МО «Володарский муниципальный район Астраханской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CE" w:rsidRPr="00A53543" w:rsidRDefault="00E374CE" w:rsidP="00E374CE">
            <w:pPr>
              <w:jc w:val="center"/>
              <w:rPr>
                <w:sz w:val="28"/>
              </w:rPr>
            </w:pPr>
            <w:r w:rsidRPr="00A53543">
              <w:rPr>
                <w:sz w:val="28"/>
              </w:rPr>
              <w:t>72 797,2</w:t>
            </w:r>
          </w:p>
        </w:tc>
      </w:tr>
      <w:tr w:rsidR="00E374CE" w:rsidRPr="006545DC" w:rsidTr="00E374CE">
        <w:trPr>
          <w:trHeight w:val="39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CE" w:rsidRPr="00E374CE" w:rsidRDefault="00E374CE" w:rsidP="00E374CE">
            <w:pPr>
              <w:rPr>
                <w:sz w:val="28"/>
              </w:rPr>
            </w:pPr>
            <w:r w:rsidRPr="00E374CE">
              <w:rPr>
                <w:sz w:val="28"/>
              </w:rPr>
              <w:t>МО «Енотаевский муниципальный район Астраханской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CE" w:rsidRPr="00A53543" w:rsidRDefault="00E374CE" w:rsidP="00E374CE">
            <w:pPr>
              <w:jc w:val="center"/>
              <w:rPr>
                <w:sz w:val="28"/>
              </w:rPr>
            </w:pPr>
            <w:r w:rsidRPr="00A53543">
              <w:rPr>
                <w:sz w:val="28"/>
              </w:rPr>
              <w:t>26 477,8</w:t>
            </w:r>
          </w:p>
        </w:tc>
      </w:tr>
      <w:tr w:rsidR="00E374CE" w:rsidRPr="006545DC" w:rsidTr="00E374CE">
        <w:trPr>
          <w:trHeight w:val="37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CE" w:rsidRPr="00E374CE" w:rsidRDefault="00E374CE" w:rsidP="00E374CE">
            <w:pPr>
              <w:rPr>
                <w:sz w:val="28"/>
              </w:rPr>
            </w:pPr>
            <w:r w:rsidRPr="00E374CE">
              <w:rPr>
                <w:sz w:val="28"/>
              </w:rPr>
              <w:t>МО «Икрянинский муниципальный район Астраханской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CE" w:rsidRPr="00A53543" w:rsidRDefault="00E374CE" w:rsidP="00E374CE">
            <w:pPr>
              <w:jc w:val="center"/>
              <w:rPr>
                <w:sz w:val="28"/>
              </w:rPr>
            </w:pPr>
            <w:r w:rsidRPr="00A53543">
              <w:rPr>
                <w:sz w:val="28"/>
              </w:rPr>
              <w:t>70 095,5</w:t>
            </w:r>
          </w:p>
        </w:tc>
      </w:tr>
      <w:tr w:rsidR="00E374CE" w:rsidRPr="006545DC" w:rsidTr="00E374CE">
        <w:trPr>
          <w:trHeight w:val="37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CE" w:rsidRPr="00E374CE" w:rsidRDefault="00E374CE" w:rsidP="00E374CE">
            <w:pPr>
              <w:rPr>
                <w:sz w:val="28"/>
              </w:rPr>
            </w:pPr>
            <w:r w:rsidRPr="00E374CE">
              <w:rPr>
                <w:sz w:val="28"/>
              </w:rPr>
              <w:t>МО «Камызякский муниципальный район Астраханской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CE" w:rsidRPr="00A53543" w:rsidRDefault="00E374CE" w:rsidP="00E374CE">
            <w:pPr>
              <w:jc w:val="center"/>
              <w:rPr>
                <w:sz w:val="28"/>
              </w:rPr>
            </w:pPr>
            <w:r w:rsidRPr="00A53543">
              <w:rPr>
                <w:sz w:val="28"/>
              </w:rPr>
              <w:t>68 859,6</w:t>
            </w:r>
          </w:p>
        </w:tc>
      </w:tr>
      <w:tr w:rsidR="00E374CE" w:rsidRPr="006545DC" w:rsidTr="00E374CE">
        <w:trPr>
          <w:trHeight w:val="37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CE" w:rsidRPr="00E374CE" w:rsidRDefault="00E374CE" w:rsidP="00E374CE">
            <w:pPr>
              <w:rPr>
                <w:sz w:val="28"/>
              </w:rPr>
            </w:pPr>
            <w:r w:rsidRPr="00E374CE">
              <w:rPr>
                <w:sz w:val="28"/>
              </w:rPr>
              <w:t>МО «Красноярский муниципальный район Астраханской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CE" w:rsidRPr="00A53543" w:rsidRDefault="00E374CE" w:rsidP="00E374CE">
            <w:pPr>
              <w:jc w:val="center"/>
              <w:rPr>
                <w:sz w:val="28"/>
              </w:rPr>
            </w:pPr>
            <w:r w:rsidRPr="00A53543">
              <w:rPr>
                <w:sz w:val="28"/>
              </w:rPr>
              <w:t>0,0</w:t>
            </w:r>
          </w:p>
        </w:tc>
      </w:tr>
      <w:tr w:rsidR="00E374CE" w:rsidRPr="006545DC" w:rsidTr="00E374CE">
        <w:trPr>
          <w:trHeight w:val="37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CE" w:rsidRPr="00E374CE" w:rsidRDefault="00E374CE" w:rsidP="00E374CE">
            <w:pPr>
              <w:rPr>
                <w:sz w:val="28"/>
              </w:rPr>
            </w:pPr>
            <w:r w:rsidRPr="00E374CE">
              <w:rPr>
                <w:sz w:val="28"/>
              </w:rPr>
              <w:t>МО «Лиманский муниципальный район Астраханской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CE" w:rsidRPr="00A53543" w:rsidRDefault="00E374CE" w:rsidP="00E374CE">
            <w:pPr>
              <w:jc w:val="center"/>
              <w:rPr>
                <w:sz w:val="28"/>
              </w:rPr>
            </w:pPr>
            <w:r w:rsidRPr="00A53543">
              <w:rPr>
                <w:sz w:val="28"/>
              </w:rPr>
              <w:t>49 511,3</w:t>
            </w:r>
          </w:p>
        </w:tc>
      </w:tr>
      <w:tr w:rsidR="00E374CE" w:rsidRPr="006545DC" w:rsidTr="00E374CE">
        <w:trPr>
          <w:trHeight w:val="37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CE" w:rsidRPr="00E374CE" w:rsidRDefault="00E374CE" w:rsidP="00E374CE">
            <w:pPr>
              <w:rPr>
                <w:sz w:val="28"/>
              </w:rPr>
            </w:pPr>
            <w:r w:rsidRPr="00E374CE">
              <w:rPr>
                <w:sz w:val="28"/>
              </w:rPr>
              <w:t>МО «Наримановский муниципальный район Астраханской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CE" w:rsidRPr="00A53543" w:rsidRDefault="00E374CE" w:rsidP="00E374CE">
            <w:pPr>
              <w:jc w:val="center"/>
              <w:rPr>
                <w:sz w:val="28"/>
              </w:rPr>
            </w:pPr>
            <w:r w:rsidRPr="00A53543">
              <w:rPr>
                <w:sz w:val="28"/>
              </w:rPr>
              <w:t>26 578,8</w:t>
            </w:r>
          </w:p>
        </w:tc>
      </w:tr>
      <w:tr w:rsidR="00E374CE" w:rsidRPr="006545DC" w:rsidTr="00E374CE">
        <w:trPr>
          <w:trHeight w:val="37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CE" w:rsidRPr="00E374CE" w:rsidRDefault="00E374CE" w:rsidP="00E374CE">
            <w:pPr>
              <w:rPr>
                <w:sz w:val="28"/>
              </w:rPr>
            </w:pPr>
            <w:r w:rsidRPr="00E374CE">
              <w:rPr>
                <w:sz w:val="28"/>
              </w:rPr>
              <w:t>МО «Приволжский муниципальный район Астраханской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CE" w:rsidRPr="00A53543" w:rsidRDefault="00E374CE" w:rsidP="00E374CE">
            <w:pPr>
              <w:jc w:val="center"/>
              <w:rPr>
                <w:sz w:val="28"/>
              </w:rPr>
            </w:pPr>
            <w:r w:rsidRPr="00A53543">
              <w:rPr>
                <w:sz w:val="28"/>
              </w:rPr>
              <w:t>42 601,2</w:t>
            </w:r>
          </w:p>
        </w:tc>
      </w:tr>
      <w:tr w:rsidR="00E374CE" w:rsidRPr="006545DC" w:rsidTr="00E374CE">
        <w:trPr>
          <w:trHeight w:val="37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CE" w:rsidRPr="00E374CE" w:rsidRDefault="00E374CE" w:rsidP="00E374CE">
            <w:pPr>
              <w:rPr>
                <w:sz w:val="28"/>
              </w:rPr>
            </w:pPr>
            <w:r w:rsidRPr="00E374CE">
              <w:rPr>
                <w:sz w:val="28"/>
              </w:rPr>
              <w:t>МО «Харабалинский муниципальный район Астраханской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CE" w:rsidRPr="00A53543" w:rsidRDefault="00E374CE" w:rsidP="00E374CE">
            <w:pPr>
              <w:jc w:val="center"/>
              <w:rPr>
                <w:sz w:val="28"/>
              </w:rPr>
            </w:pPr>
            <w:r w:rsidRPr="00A53543">
              <w:rPr>
                <w:sz w:val="28"/>
              </w:rPr>
              <w:t>50 295,2</w:t>
            </w:r>
          </w:p>
        </w:tc>
      </w:tr>
      <w:tr w:rsidR="00E374CE" w:rsidRPr="006545DC" w:rsidTr="00E374CE">
        <w:trPr>
          <w:trHeight w:val="37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CE" w:rsidRPr="00E374CE" w:rsidRDefault="00E374CE" w:rsidP="00E374CE">
            <w:pPr>
              <w:rPr>
                <w:sz w:val="28"/>
              </w:rPr>
            </w:pPr>
            <w:r w:rsidRPr="00E374CE">
              <w:rPr>
                <w:sz w:val="28"/>
              </w:rPr>
              <w:t>МО «Черноярский муниципальный район Астраханской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CE" w:rsidRPr="00A53543" w:rsidRDefault="00E374CE" w:rsidP="00E374CE">
            <w:pPr>
              <w:jc w:val="center"/>
              <w:rPr>
                <w:sz w:val="28"/>
              </w:rPr>
            </w:pPr>
            <w:r w:rsidRPr="00A53543">
              <w:rPr>
                <w:sz w:val="28"/>
              </w:rPr>
              <w:t>24 923,9</w:t>
            </w:r>
          </w:p>
        </w:tc>
      </w:tr>
      <w:tr w:rsidR="00E374CE" w:rsidRPr="006545DC" w:rsidTr="00E374CE">
        <w:trPr>
          <w:trHeight w:val="37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CE" w:rsidRPr="00E374CE" w:rsidRDefault="00E374CE" w:rsidP="00E374CE">
            <w:pPr>
              <w:rPr>
                <w:sz w:val="28"/>
              </w:rPr>
            </w:pPr>
            <w:r w:rsidRPr="00E374CE">
              <w:rPr>
                <w:sz w:val="28"/>
              </w:rPr>
              <w:t>МО «Городской округ город Астрахань»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CE" w:rsidRPr="00A53543" w:rsidRDefault="00E374CE" w:rsidP="00E374CE">
            <w:pPr>
              <w:jc w:val="center"/>
              <w:rPr>
                <w:sz w:val="28"/>
              </w:rPr>
            </w:pPr>
            <w:r w:rsidRPr="00A53543">
              <w:rPr>
                <w:sz w:val="28"/>
              </w:rPr>
              <w:t>0,0</w:t>
            </w:r>
          </w:p>
        </w:tc>
      </w:tr>
      <w:tr w:rsidR="00E374CE" w:rsidRPr="006545DC" w:rsidTr="00E374CE">
        <w:trPr>
          <w:trHeight w:val="37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4CE" w:rsidRPr="00E374CE" w:rsidRDefault="00E374CE" w:rsidP="00E374CE">
            <w:pPr>
              <w:rPr>
                <w:sz w:val="28"/>
              </w:rPr>
            </w:pPr>
            <w:r w:rsidRPr="00E374CE">
              <w:rPr>
                <w:sz w:val="28"/>
              </w:rPr>
              <w:t>МО «Городской округ закрытое административно-территориальное образование Знаменск Астраханской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4CE" w:rsidRPr="00A53543" w:rsidRDefault="00E374CE" w:rsidP="00E374CE">
            <w:pPr>
              <w:jc w:val="center"/>
              <w:rPr>
                <w:sz w:val="28"/>
              </w:rPr>
            </w:pPr>
            <w:r w:rsidRPr="00A53543">
              <w:rPr>
                <w:sz w:val="28"/>
              </w:rPr>
              <w:t>12 623,6</w:t>
            </w:r>
          </w:p>
        </w:tc>
      </w:tr>
    </w:tbl>
    <w:p w:rsidR="006D6FDE" w:rsidRPr="006545DC" w:rsidRDefault="006D6FDE" w:rsidP="006D6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08BC" w:rsidRDefault="009F08BC"/>
    <w:sectPr w:rsidR="009F08BC" w:rsidSect="0011693C">
      <w:headerReference w:type="default" r:id="rId7"/>
      <w:pgSz w:w="11906" w:h="16838"/>
      <w:pgMar w:top="1134" w:right="850" w:bottom="1134" w:left="1701" w:header="708" w:footer="708" w:gutter="0"/>
      <w:pgNumType w:start="8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7CA" w:rsidRDefault="00D657CA" w:rsidP="00D657CA">
      <w:r>
        <w:separator/>
      </w:r>
    </w:p>
  </w:endnote>
  <w:endnote w:type="continuationSeparator" w:id="0">
    <w:p w:rsidR="00D657CA" w:rsidRDefault="00D657CA" w:rsidP="00D65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7CA" w:rsidRDefault="00D657CA" w:rsidP="00D657CA">
      <w:r>
        <w:separator/>
      </w:r>
    </w:p>
  </w:footnote>
  <w:footnote w:type="continuationSeparator" w:id="0">
    <w:p w:rsidR="00D657CA" w:rsidRDefault="00D657CA" w:rsidP="00D65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1799465"/>
      <w:docPartObj>
        <w:docPartGallery w:val="Page Numbers (Top of Page)"/>
        <w:docPartUnique/>
      </w:docPartObj>
    </w:sdtPr>
    <w:sdtEndPr/>
    <w:sdtContent>
      <w:p w:rsidR="00D657CA" w:rsidRDefault="00D657CA" w:rsidP="00D657C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856">
          <w:rPr>
            <w:noProof/>
          </w:rPr>
          <w:t>866</w:t>
        </w:r>
        <w:r>
          <w:fldChar w:fldCharType="end"/>
        </w:r>
      </w:p>
    </w:sdtContent>
  </w:sdt>
  <w:p w:rsidR="00D657CA" w:rsidRDefault="00D657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D"/>
    <w:rsid w:val="0011693C"/>
    <w:rsid w:val="00184554"/>
    <w:rsid w:val="00272D87"/>
    <w:rsid w:val="002E79C4"/>
    <w:rsid w:val="00337476"/>
    <w:rsid w:val="003A1D07"/>
    <w:rsid w:val="00542817"/>
    <w:rsid w:val="005F4FC2"/>
    <w:rsid w:val="006D6FDE"/>
    <w:rsid w:val="007C37C2"/>
    <w:rsid w:val="009F08BC"/>
    <w:rsid w:val="00A53543"/>
    <w:rsid w:val="00AA7856"/>
    <w:rsid w:val="00D657CA"/>
    <w:rsid w:val="00DA173D"/>
    <w:rsid w:val="00E374CE"/>
    <w:rsid w:val="00E52647"/>
    <w:rsid w:val="00E61545"/>
    <w:rsid w:val="00E66772"/>
    <w:rsid w:val="00FB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D657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57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657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57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667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67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D657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57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657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57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667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6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Сергей Сергеевич</dc:creator>
  <cp:keywords/>
  <dc:description/>
  <cp:lastModifiedBy>Воротынцева ВВ</cp:lastModifiedBy>
  <cp:revision>19</cp:revision>
  <cp:lastPrinted>2022-10-26T13:11:00Z</cp:lastPrinted>
  <dcterms:created xsi:type="dcterms:W3CDTF">2018-06-27T09:09:00Z</dcterms:created>
  <dcterms:modified xsi:type="dcterms:W3CDTF">2022-10-26T13:12:00Z</dcterms:modified>
</cp:coreProperties>
</file>