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9A6335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6335" w:rsidRDefault="009A6335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9A6335" w:rsidTr="00103AD7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9A6335" w:rsidRPr="005978A0" w:rsidRDefault="00103AD7">
                  <w:r>
                    <w:rPr>
                      <w:color w:val="000000"/>
                    </w:rPr>
                    <w:t>Приложение</w:t>
                  </w:r>
                  <w:r w:rsidRPr="005978A0">
                    <w:rPr>
                      <w:color w:val="000000"/>
                    </w:rPr>
                    <w:t xml:space="preserve"> 5</w:t>
                  </w:r>
                </w:p>
                <w:p w:rsidR="009A6335" w:rsidRDefault="00103AD7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9A6335" w:rsidRDefault="00103AD7">
                  <w:r>
                    <w:rPr>
                      <w:color w:val="000000"/>
                    </w:rPr>
                    <w:t>«О бюджете Московской области на 2023 год</w:t>
                  </w:r>
                </w:p>
                <w:p w:rsidR="009A6335" w:rsidRDefault="00103AD7">
                  <w:r>
                    <w:rPr>
                      <w:color w:val="000000"/>
                    </w:rPr>
                    <w:t>и на плановый период 2024 и 2025 годов»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</w:tr>
    </w:tbl>
    <w:p w:rsidR="009A6335" w:rsidRDefault="009A6335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9A6335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9A6335" w:rsidRDefault="00103AD7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(государственным</w:t>
            </w:r>
          </w:p>
          <w:p w:rsidR="009A6335" w:rsidRDefault="00103AD7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программам Московской области и непрограммным направлениям деятельности), группам и подгруппам</w:t>
            </w:r>
          </w:p>
          <w:p w:rsidR="009A6335" w:rsidRDefault="00103AD7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﻿видов расходов классификации расходов бюджета Московской области</w:t>
            </w:r>
          </w:p>
          <w:p w:rsidR="009A6335" w:rsidRDefault="00103AD7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2023 год и на плановый период 2024 и 2025 годов</w:t>
            </w:r>
          </w:p>
        </w:tc>
      </w:tr>
    </w:tbl>
    <w:p w:rsidR="009A6335" w:rsidRDefault="009A6335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905"/>
        <w:gridCol w:w="453"/>
        <w:gridCol w:w="453"/>
        <w:gridCol w:w="1587"/>
        <w:gridCol w:w="566"/>
        <w:gridCol w:w="1247"/>
        <w:gridCol w:w="1247"/>
        <w:gridCol w:w="1247"/>
      </w:tblGrid>
      <w:tr w:rsidR="009A6335">
        <w:trPr>
          <w:trHeight w:val="230"/>
          <w:tblHeader/>
        </w:trPr>
        <w:tc>
          <w:tcPr>
            <w:tcW w:w="8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9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905"/>
            </w:tblGrid>
            <w:tr w:rsidR="009A6335">
              <w:trPr>
                <w:jc w:val="center"/>
              </w:trPr>
              <w:tc>
                <w:tcPr>
                  <w:tcW w:w="89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9A6335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Рз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9A6335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ПР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9A6335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9A6335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9A6335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</w:tr>
      <w:tr w:rsidR="009A6335" w:rsidTr="00531B03">
        <w:trPr>
          <w:trHeight w:val="283"/>
          <w:tblHeader/>
        </w:trPr>
        <w:tc>
          <w:tcPr>
            <w:tcW w:w="8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9A6335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2023 год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9A6335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2024 год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6335" w:rsidRDefault="009A633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9A6335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6335" w:rsidRDefault="00103AD7">
                  <w:pPr>
                    <w:jc w:val="center"/>
                  </w:pPr>
                  <w:r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9A6335" w:rsidRDefault="009A6335">
            <w:pPr>
              <w:spacing w:line="1" w:lineRule="auto"/>
            </w:pP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149 174 399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153 678 556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172 806 150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883 811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883 011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вительных органов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1 890 509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1 864 603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1 788 239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1 854 993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Центральный аппарат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1 534 128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1 513 223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870 943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Московской областной Думы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95 0 00 09030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286 008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384 062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384 062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99 045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2 856 685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ской области, государственным должностям Московской области, и осуществляющих техническое </w:t>
            </w:r>
            <w:r>
              <w:rPr>
                <w:color w:val="000000"/>
              </w:rPr>
              <w:lastRenderedPageBreak/>
              <w:t>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1 524 353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1 317 584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1 323 320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1 317 584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услуг по его справочной, методической и технической поддержке, а также прав доступа к справо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и информационным банкам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1 827 062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1 839 933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168 461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1 705 169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274 305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223 467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204 275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выборов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«Грантовая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«Грантовая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Гранты Правительства Московской области в сферах науки, технологий, техники и инноваций на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ществление научных, научно-технических и инновационных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ники и инноваций для молодых ученых и специалистов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134 031 967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144 036 248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163 071 686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498 433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403 345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Московской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нии архивных документов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«Временное хранение, комплектование, учет и использование архивных док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ментов, относящихся к собственности Московской области и временно хранящихся в муниципальных архивах»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полномочий по временному хранению, комплектованию, учету и использ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ванию архивных документов, относящихся к собственности Московской области и временно хран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щихся в муниципальных архивах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(текущего) ремонта и технического переоснащения помещений, выделенных муниципальным архивам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02 9 02 60900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1 383 458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1 422 241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 на государственную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единовременного поо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рения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1 367 843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1 332 546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508 390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в рамках государственной системы предоставления бесплатной юридической помощи по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231 194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Отдельскому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фонду поддержки ветеранов военной службы «Предтече» на проведение мероприятий в целях содействия правоохранительным органам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230 014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209 393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199 928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областной фонд содействия комплексному развитию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информационного пространства в сфере контрактной системы»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Московской области и муниципальных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376 889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223 379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форумах и семинарах в сфере закупок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196 204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196 789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10 572 723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9 938 899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795 836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Демонтаж (снос) объектов недвижимости и утилизация движимого имущества, находящихся в казне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 и государственных органов Московской области путем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бесперебойной работы инфраструктуры, в том числе транспортного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учреждениями и расходы на иные цели»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6 135 306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6 488 584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5 860 324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области, реализация мер, направленных на повышение кредитных рейтингов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ганизациях; заключения дополнительных соглашений к государственным контрактам о снижении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организаций, выполняющих функции верификатора по оценке соответствия финансового инструмента устойчивого развития в виде облигаций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3 203 901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531 981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2 646 684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2 692 761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2 343 291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2 343 291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287 066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287 066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1 763 953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1 763 460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ки социальных инициатив, направленных на развитие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ше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укрепление межэ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нических и межконфессиональных отношений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национально-культурных автономий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граждан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национальной политики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деятельность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ляющим деятельность в Московской области, с участием средств Фонда-оператора президентских грантов по развитию гражданского общества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«Практики инициативного бюджетирования»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(волонтерства)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популяризацию добровольчества (волонтерства)»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614 591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 общей юрисдикции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741 374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на организацию деятельности многофункциональных центров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523 374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172 930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власти Московской области и государственных </w:t>
            </w:r>
            <w:r>
              <w:rPr>
                <w:color w:val="000000"/>
              </w:rPr>
              <w:lastRenderedPageBreak/>
              <w:t>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350 444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300 237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117 331 100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127 826 255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148 073 799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117 079 353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127 574 508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147 822 052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147 556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пальных и городских округов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10 730 644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10 515 948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9 871 477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жарная безопасность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9 223 270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8 619 209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9 211 243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9 151 347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8 606 878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чрезвычайных ситуаций межмуниципального и регионального характера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для ликвидации чрезвычайных ситуаций и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оповещения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454 601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пожарной охраны на период исполнения ими обязанностей добровольного пожарного, привлека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органами государственной власти Московской области к участию в тушении пожаров,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 аварийно-спасательных работ, спасению людей и имущества при пожарах и оказанию первой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пострадавшим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деятельности Государственного казенного учреждения Московской области «Московская облас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румента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и совершенствование газодымозащитной службы Государственного казенного учреждения Московской области «Мособлпожспас»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зование Главному управлению МЧС России по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7 144 008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7 153 979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7 196 993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82 126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82 126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7 062 222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7 114 867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«Мособлр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зерв»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6 619 673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6 654 138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6 682 175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5 742 885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189 767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зова экстренных оперативных служб по единому номеру «112»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121 390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1 044 244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Ассоциации социальной защиты «Братство краповых беретов – «Витязь» на проведение мероприятий в целях содействия правоохранительным органам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явлений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модульных конструкций полной заводской готовности, подведению внешних инженерных сетей и благоустройс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ву прилегающей территории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108 620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146 733 836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137 618 722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118 569 940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2 613 858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2 612 415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856 668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823 693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лиц в возрасте 50-ти лет и старше, а также лиц предпенсионного возраста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государственных казенных учреждений Московской области центров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504 930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 промышленных предприятий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52980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P2 53000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856 141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856 141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856 141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786 716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(онлайн-презентаций), видеоконференций и роуд-шоу в сфере инвестиционного, научно-технического и инн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вационного развития Московской области в Российской Федерации и за рубежом, и организация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стия в них делегаций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мобильного бензина и дизельного топлива в субъектах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6 732 881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5 510 828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4 838 524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6 709 079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5 491 316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4 822 212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3 765 188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сельскохозяйственного производства по отдельным подотраслям растениеводства и животноводства»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1 521 497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комплекса агротехнологических работ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695 867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(Проведение комплекса агротехнологических работ)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(Поддержка элитного семеноводства)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(Развитие мясного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(Поддержка племенного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(Возмещение части затрат на уплату страховых премий, начисленных по договорам сельск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хозяйственного страхования в области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развития приоритетных подотраслей агропромышленного комплекса и развитие малых форм хозяйствования»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1 392 718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производства молока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развития приоритетных подотраслей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форм хозяйствования (Стимулирование производства молока)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развития приоритетных подотраслей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форм хозяйствования (Стимулирование производства продукции плодово-ягодных насаждений)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развития приоритетных подотраслей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форм хозяйствования (Стимулирование развития малых форм хозяйствования)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122 756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245 465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агропр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остатка ссудной задолженности по кредитам, полученным на создание тепличных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создание инфраструктуры к животноводческим комплексам молочного направления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проектирование и строительство объекта «Новое строительство научно-производственных объектов селекционно-племенного комплекса и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06 1 04 48040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«Государственная поддержка подотраслей сельского хозяйства, включая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 и реализацию зерновых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 и реализацию зерновых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мелиор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сельскохозяйственного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Гидромелиоративные мероприятия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Культуртехнические мероприятия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 и развитие государственной ветеринарной службы»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534 678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224 737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организации мероприятий при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ществлении деятельности по обращению с собаками без владельцев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оформлению сибиреязвенных скот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могильников в собственность Московской области, обустройству и содержанию сибиреязвенных 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томогильников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504 846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397 331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473 132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473 132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473 132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территории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и проведение мероприятий по берегоукреплению»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322 350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282 041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72 879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Определение и установление границ водоохранных зон и прибрежных защитных полос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(Установление границ водоо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ранных зон и прибрежных защитных полос)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объектов (участков))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мероприятий по ликвидации последствий засорения водных объектов,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щихся в муниципальной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07 2 03 61890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3 148 246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3 166 084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3 140 054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3 157 949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2 897 154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2 079 196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2 247 451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2 257 897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1 588 590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1 187 854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396 176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396 176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«Мособллес»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документации по проектированию (изменению) границ лесопарковых зон, зеленых зон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профессиональным праздникам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 лесов от пожаров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GА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экспер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11 765 675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6 160 488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6 079 862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населенных пунктах»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11 739 252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6 132 836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6 051 208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5 552 181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5 468 385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1 245 068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1 288 384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лет, обучающихся по очной форме обучения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689 263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ной транспортной картой, транспортной картой иного субъекта Российской Федерации при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лении регулярных перевозок по нерегулируемым тарифам по смежным межрегиональным маршрутам регулярных перевозок автомобильным транспортом, если начальный остановочный пункт находится на территории Московской области, межмуниципальным и муниципальным маршрутам регулярных перевозок автомобильным транспортом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4 555 296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4 122 378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«Дирекция Московского транспортного узла» на обеспечение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3 085 238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2 693 577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транспортного обслуживания населения городским наземным электрическим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на организацию транспортного обслуживания населения по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маршрутам регулярных перевозок по регулируемым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1 255 374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57 623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«Обновление подвижного состава пассажирского автомобильного транспорта и городского наземного электрического транспорта»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2 023 285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автобусов для транспортного обслуживания населения на смежных межрегиональных и межмуниципальных маршр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тах регулярных перевозок по регулируемым тарифам с предоставлением льгот по оплате проезда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уплату лизинговых платежей по договорам финансовой аренды (лизинга) пассажирского транспорта и другого имущества, необходимого для осуществления пассажирских перевозок на сме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ных межрегиональных и межмуниципальных маршрутах регулярных перевозок по регулируемым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14 1 04 45080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населения на объектах транспортной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планов обеспечения безопасности населения на объектах транспортной инфраструктуры, проектирование систем обеспечения транспортной безопасности автовокзалов и автостанций и выпо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нение строительно-монтажных работ по оснащению объектов транспортной инфраструктуры инж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нерно-техническими средствами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в форме субсидии юридическим лицам на выполнение работ по проектиров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 и строительству пешеходных переходов через железнодорожные пути в одном уровне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проведении мероприятий по обеспечению транспортной безопасности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Cофинансирование расходов по обеспечению транспортной безопасности населения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2 783 845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582 823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519 803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103 339 085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98 630 733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101 500 341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89 452 120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88 056 296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91 303 201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79 205 677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межмуниципального значения, мостов и путепроводов»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40 585 049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46 106 359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9 824 516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17 353 210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16 262 414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31 591 620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17 022 484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31 215 402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16 816 614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31 215 402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376 218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111 531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264 687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дорожных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5 797 854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1 025 336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строительства дорожного хозяйства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14 2 02 42000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работ по строительству (реконструкции) объектов дорожного хозяйства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техники для выполнения дорожных работ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16 072 811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16 930 411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17 766 536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работ по капитальному ремонту автомобильных дорог к сельским населенным пунктам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работ по капитальному ремонту и ремонту автомобильных дорог общего 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5 490 725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33 795 370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9 888 068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3 324 274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2 288 068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13 504 055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4 579 614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10 574 437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10 197 140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995 397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«Функционирование автоматических систем фотовидеофиксации нарушений правил дорожного движения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бесперебойной и безаварийной работы комплексов фотовидеофиксации, включая отпра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ку постановлений об административных правонарушениях в области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127 687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698 091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и развитие на территории Московской области системы фотовидеофиксации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рушений Правил дорожного движения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8 322 199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4 980 191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4 723 815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4 980 191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4 723 815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услуг по принципу одного окна в многофункциональных центрах предоставления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4 465 431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3 728 759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«Предоставление грантов ИТ-компаниям и производителям компьютерной техники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затрат организаций, осуществляющих деятельность в сфере информационных технологий, а также организаций, осуществляющих производство компьютерной техники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1 559 800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 w:rsidP="005978A0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формационно-телекоммуникационную сеть «Интернет», телефонной связью, иными услугами электр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409 220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464 137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обеспечения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 Московской области, а так же содействие использованию отечественного программного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1 855 556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2 114 954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1 873 579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1 637 890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161 922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1 475 968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пальных) услуг, государственных и иных сервисов в цифровом виде с целевой моделью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обществе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мнения и формирования механизмов обратной 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ти, услуг по его справочной, методической и технической поддержке, а также прав доступа к справо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и информационным банкам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969 268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969 268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969 268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831 189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14 696 411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11 402 467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5 185 111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301 909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ежегодного профильного конкурса «Лучший по профессии в индустрии туризма Московской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ежегодного профильного конкурса «Лучшая организация туристской инд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стрии в Московской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287 888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информационных туров, конференций (семинаров) по вопросам туристской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народном и отечественном туристских рынках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лиц, индивидуальных предпринимателей на создание модул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некапитальных средств размещения (кемпингов, автокемпингов, модульных отелей)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праздничных, культурно-массовых мероприятий и семинаров, направленных на развитие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туристско-экскурсионного проекта «Активное долголетие» автономной некоммерческой организацией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туристского интернет-портала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поддержки реализации общественных инициатив, направленных на развитие туристич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развития инфраструктуры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53350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«Повышение доступности туристических продуктов»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J2 53300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включая существующие и вновь выявленные радиационные аномалии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путей организаций, работающих с источниками ионизирующих излучений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радиационного обследования окружающей среды в местах расположения ядерных и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диационно опасных объектов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ществ, твердых и жидких радиоактивных отходов) в организациях, находящихся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дебно-медицинской экспертизы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4 183 375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4 183 375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прав пострадавших граждан-соинвесторов»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публично-правовой компании «Фонд развития территорий» на осуществл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мероприятий по финансированию завершения строительства объектов инфраструктуры и объектов инженерно-технического обеспечения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субсидии публично-правовой компании «Фонд развития территорий» на осуществл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мероприятий по финансированию завершения строительства объектов незавершенного строител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ства, завершению строительства (строительству) объектов инфраструктуры и восстановлению прав граждан – участников долевого строительства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– участников долевого строительства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134 154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 части подготовки и направления уведомл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о соответствии (несоответствии) указанных в уведомлении о планируемом строительстве параме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объекта индивидуального жилищного строительства или садового дома установленным параме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09 1 03 60710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7 679 913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8 783 737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2 610 224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1 334 224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(или) развитие индустриальных (промышленных) парков,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мышленных технопарков, инновационно-технологических центров, промышленных площадок, особых экономических зон»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5 130 713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 на территориях индустриальных (промышленных) парков и территориях, на которых планируется создание инновационно-технологических центров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Московской области, на осуществление капитальных вложений в объекты капитального строительства особых экономических зон, находящиеся в собственности указанных юридических лиц, и (или)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ретение ими объектов недвижимого имущества с последующим увеличением уставных капиталов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ких юридических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Московской области, на осуществление капитальных вложений в объекты капитального строительства индустриальных парков, находящиеся в собственности указанных юридических лиц, и (или)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ими объектов недвижимого имущества с последующим увеличением уставных капиталов таких юридических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риях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для новых промышленных предприятий и (или) для увеличивших производственные мо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ности существующих промышленных предприятий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промышленного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оборуд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«Государственный фонд развития 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ленности Московской области» в целях финансовой поддержки субъектов деятельности в сфере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мышленности, реализующих проекты, направленные на обеспечение импортозамещения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предпринимательства в области внешнеэкономической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354 820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инженерной и дорожной инфраструктуры при создании гостиничных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 на строительство и (или)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цию гостиничных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284 820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«Агентство инвестиционного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инвестиционного развития Московской области» в целях предоставления услуг в сфере поддержки и популяризации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вестиционного развития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Московской области» на реализацию мероприятий по повышению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достижения результатов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проекта «Производительность труда» (Предоставление субсидии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организации «Агентство инвестиционного развития Московской области»)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1 990 562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оборудования, в целях создания и (или) развития либо модернизации производства товаров (р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бот,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сфере социального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ляющихся индивидуальными предпринимателями и применяющих специальный налоговый режим «Налог на профессиональный доход», связанных с оплатой услуг торговых площадок по продажам товаров, работ и услуг в информационно-телекоммуникационной сети «Интернет»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ной процентной ставке субъектам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рамках лицензионных договоров (сублицензионных договоров), договоров коммерческой концессии (субконцессии)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развитием молодежного инновационного творчества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благоприятных условий для осуществления деятельности самозан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тыми гражданами»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ганизации «Агентство инвестиционного развития Московской области» для создания благоприятных условий для осуществления деятельности самозанятыми гражданами)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ганизации «Агентство инвестиционного развития Московской области» для создания условий для ле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кого старта и комфортного ведения бизнеса)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грантов социальным предприятиям или молодым предпринимателям)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некоммерческой организации «Фонд поддержки внешнеэкон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мической деятельности Московской области» на координацию поддержки экспортно-ориентированных субъектов малого и среднего предпринимательства)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ганизации «Агентство инвестиционного развития Московской области» в целях достижения результ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тов федерального проекта «Акселерация субъектов малого и среднего предпринимательства»)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няющих специальный налоговый режим «Налог на профессиональный доход», в субъектах Российской </w:t>
            </w:r>
            <w:r>
              <w:rPr>
                <w:color w:val="000000"/>
              </w:rPr>
              <w:lastRenderedPageBreak/>
              <w:t>Федерации (Предоставление субсидии некоммерческой организации «Московский областной гара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тийный фонд содействия кредитованию субъектов малого и среднего предпринимательства»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поручительств по обязательствам субъектов малого и среднего предпринимательства)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характеристик объектов недвижимого имущества, поступающих и находящихся в собственности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работ по образованию, формированию, уточнению характеристик земельных участков при разгр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ничении государственной собственности на землю, а также в отношении земельных участков, право собственности Московской области на которые зарегистрировано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588 507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ративно-пассажирская инспекция»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316 464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 дорожного движения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185 092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86 951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503 224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503 224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320 971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документов стратегии пространственного развития Московской области и их утверждение»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градостроительного зонирования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ствии с документами территориального планирования Московской области, документами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планирования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131 170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отдельных государственных полном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чий в сфере архитектуры и градостроительства, переданных органам местного самоуправления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 части присвоения адресов объектам адрес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и согласования перепланировки помещений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16 2 04 60700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концепций,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ектных решений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тенции Комитета по архитектуре и градостроительству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583 478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313 075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50 849 195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26 913 271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19 717 012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14 488 408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1 263 464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513 042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440 536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6 169 661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3 618 840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 F3 67484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2 550 821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«Обеспечение мероприятий по переселению граждан из аварийного жилищного фонда </w:t>
            </w:r>
            <w:r>
              <w:rPr>
                <w:color w:val="000000"/>
              </w:rPr>
              <w:lastRenderedPageBreak/>
              <w:t>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7 543 298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«Переселение граждан из аварийного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«Обеспечение устойчивого сокращения непригодного для проживания жилищн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F3 67485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5 679 048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12 871 268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9 209 316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12 871 268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9 111 083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3 025 839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2 263 117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питьевого водоснабжения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на реализацию проектов по реконструкции сетей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систем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10 1 01 42300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1 226 200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932 317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1 899 611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1 029 183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985 580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К8226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5 089 391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3 899 422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1 729 408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1 596 725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1 384 456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1 159 210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водоснабжения, водоотведения, теплоснабжения муниципальной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2 788 930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1 037 063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нием, монтажом и вводом в эксплуатацию объектов инженерной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10 3 02 42270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699 213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10 3 02 98227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368 822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военных городков на территории Московской области, переданных из федеральной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424 793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коммунальной инфраструктуры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капитальному ремонту тепловых сетей муниципальной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10 3 04 62960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обезвреживанию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переработке и размещению отходов на территории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дуальных жилых домов в Московской области отдельных категорий граждан, имеющих право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дополнительной меры поддержки в соответствии с Законом Московской области от 21.02.2022 № 12/2022-ОЗ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коммунальных услуг населению Московской области по тарифам, не обеспечивающим возмещ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издержек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482 747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мероприятий муниципальных программ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137 399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16 290 481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4 866 727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16 271 687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4 866 727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15 024 823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8 886 895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3 616 727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Изготовление и установка стел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и установка детских, игровых площадок на территории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пространств для активного отдыха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4 924 747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9 036 129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8 063 290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победит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лях Всероссийского конкурса лучших проектов создания комфортной городской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2 741 511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3 181 127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 (благоустройство скверов)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4 199 319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коммунальной техники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работ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7 184 688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5 167 108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5 127 927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территории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и проведение мероприятий по берегоукреплению»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сооружений,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ходящихся в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и содержание комплексов автоматической видеофиксации нарушений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тавления отдельным категориям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1 999 026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граждан, имеющих особые профессиональные (трудовые) заслуги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специалистов, работающих в государственных учреждениях здравоохранения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2 376 370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893 845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893 845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891 794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893 845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831 647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831 647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1 458 376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1 434 483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дарственному жилищному контролю (надзору) за соблюдением гражданами требований правил пол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зования газом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759 278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40 738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1 900 417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1 898 038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117 208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794 114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домах, расположенных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капитального ремонта общего имущества многоквартирных домов,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752 059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986 716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994 814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986 716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985 214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828 427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156 364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156 364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22 522 357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12 215 116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5 600 006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8 843 256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8 843 256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8 843 256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3 738 375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ретение, монтаж и ввод в эксплуатацию объектов очистки сточных вод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2 039 671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180 785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на реализацию проектов по реконструкции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реконструкции объектов очистки сточных вод муниципальной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10 2 03 64720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787 977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1 698 704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3 316 724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1 698 704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713 806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713 806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1 414 592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охраны водных биологических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вотного мира (за исключением охотничьих ресурсов и водных биологических ресурсов)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13 642 729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7 174 253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1 822 625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13 520 721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1 737 366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459 646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448 888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69 468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государственной экологической экспертизы объектов федерального уровня на территории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беспилотными летательными аппаратами фото и видеона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людения для осуществления контрольных (надзорных)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250 335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состояния дна, берегов и водоохранных зон малых рек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рий регионального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Установка аншлагов (информационных щитов) на границах особо охраняемых природных территорий, информирующих о видах деятельности, запрещенных на таких территориях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 по сбору (в том числе раздельному сбору), транспортированию, обработке, утилизации отходов, в том числе бытового мусора, на лесных участках в составе земель лесного фонда, не предоставленных гражданам и юридическим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12 195 213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5 886 333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области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 строительства, сноса зданий и сооружений и грунтов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Вывоз, утилизация и (или) обезвреживание фильтрата, оказание услуг по сбору и утилизации свало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ного газа с полигона твердых коммунальных отходов «Ядрово»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07 5 01 11300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524 281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«Чистая страна»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бюджетному учреждению Московской области «Дирекция экологических проектов» на ликвидацию несанкционированных свалок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11200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вреда окружающей среде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9 433 407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2 907 937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6 525 470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6 525 470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5 188 674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Рекультивация полигонов твердых коммунальных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522 666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500 534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419 881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к ним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230 713 945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210 557 260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193 062 257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59 652 679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54 427 621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52 891 453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50 103 045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49 969 991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52 895 605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50 103 045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49 969 991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48 955 309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47 487 543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питанием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1 467 766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организациях,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ществляющих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293 910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ка оборудования»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общеобразовательных,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Cоздание дополнительных мест для детей в возрасте от 1,5 до 3 лет любой направленности в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осуществляющих образовательную деятельность (за исключением государственных,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6 757 074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6 311 746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3 808 549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2 921 462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18 3 01 98459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1 065 660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P2 52329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143 901 548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130 446 616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115 199 133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107 220 678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104 110 003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107 178 642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106 914 807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103 788 147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106 834 998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82 777 400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82 824 185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1 716 062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1 730 284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241 678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963 479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645 010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648 098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грантов общеобразовательным организациям с высоким уровнем достижений работы педаг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гического коллектива по образованию и воспитанию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реализующим основные общеобразовательные программы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1 394 682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357 818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на организацию работы с обучающимися в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никулярный период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общеобразовательных организаций (Финансовое обеспечение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гарантий реализации прав на получение общедоступного и бесплатного дошкольного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2 883 175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</w:t>
            </w:r>
            <w:r>
              <w:rPr>
                <w:color w:val="000000"/>
              </w:rPr>
              <w:lastRenderedPageBreak/>
              <w:t>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73 886 585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питанием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2 155 398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7 598 678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7 872 127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зданий, используемых автономными некоммерческими общеобразовательными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женные в сельских населенных пунктах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2 344 784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2 289 610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автономных некоммерческих общеобразовательных организаций, в состав учредителей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торых входит Московская область»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1 170 259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«Областная гимназия им. 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208 727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«Московский областной физико-математический лицей имени академика В.Г. Кадышевского»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«Физтех-лицей» имени П.Л. Капицы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884 621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Российской Федерации «Развитие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15 575 807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14 940 668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866 752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7 626 686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6 846 653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9 180 952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694 476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(проведение работ по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тальному ремонту зданий региональных (муниципальных) общеобразовательных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4 874 188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2 561 787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2 785 226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модернизации школьных систем образования (оснащение отремонтир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ванных зданий общеобразовательных организаций средствами обучения и воспитания)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R7502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общеобразовательных,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в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исключительно по адаптированным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условий для функционирования центров образования естественно-научной и технолог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 направленностей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организации «Областная гимназия им. 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</w:t>
            </w:r>
            <w:r>
              <w:rPr>
                <w:color w:val="000000"/>
              </w:rPr>
              <w:lastRenderedPageBreak/>
              <w:t>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общеобразовательных организаций, команды которых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няли 1-5 места на соревнованиях «Веселые старты»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05 1 03 62150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36 628 574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26 314 618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18 590 144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17 676 571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7 999 474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3 685 338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5 969 286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 обучения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1 714 234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 обучения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18 3 02 98448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315 954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 обучения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К8448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8 638 047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инфраструктуры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1 007 934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52399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званным демографическим фактором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званным демографическим фактором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9 518 238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2 587 383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2 903 518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2 546 422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альную поддержку одаренных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школ креативных индустрий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дополнительного образования сферы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музыкальных инструментов для муниципальных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2 158 577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2 221 955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2 168 152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1 902 265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питанием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165 185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100 702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образовательных организациях различных типов для реализации дополнител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общеразвивающих программ всех направленностей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54910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дополнительного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18 3 03 64250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13 629 072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12 404 584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12 110 954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975 973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962 427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975 973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образовательную деятельность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868 525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107 448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lastRenderedPageBreak/>
              <w:t>щихся в государственных образовательных организациях Московской области, одеждой, обувью, мя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ким инвентарем и другими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639 812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639 812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 в сфере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616 533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стоимости питания обучающимся в профессиональных 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в профессиональных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организаций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Выполнение работ по обеспечению пожарной безопасности в профессиональных образовательных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11 783 244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10 658 294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10 381 036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11 783 244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10 658 294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10 381 036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8 474 552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8 506 239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8 561 064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8 218 813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8 280 576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8 335 401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56 876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8 144 841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8 206 218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8 260 703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6 396 440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6 438 485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1 822 218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организаций, реализующих образовательные программы среднего профессионального образования, за осуществление качественной подготовки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(кураторство) педагогическим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никам государственных образовательных организаций субъектов Российской Федерации и г. Байкон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57 862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</w:t>
            </w:r>
            <w:r>
              <w:rPr>
                <w:color w:val="000000"/>
              </w:rPr>
              <w:lastRenderedPageBreak/>
              <w:t>производственного процесса, необходимых для реализации федеральных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стандартов среднего профессионального и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«Капитальные вложения в объекты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1 757 324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426 379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328 926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511 526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375 675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117 376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lastRenderedPageBreak/>
              <w:t>щихся в государственных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333 685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ориентации обучающихся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53590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 и другими предмет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«Подмосковный колледж «Энергия» на техническое обеспечение функционирования информационно-аналитической системы «Кадры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630 009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образовательную деятельность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416 589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158 423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фикатов на дополнительное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5 581 326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5 615 824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5 577 025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5 605 112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5 577 025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5 605 112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4 741 039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4 764 306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4 784 699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3 564 902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2 199 531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2 208 537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1 371 185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Гранты федеральным государственным образовательным учреждениям высшего образования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1 192 786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63 529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педагогических работников и управленческих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инициатив и медиа-сообществ»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и проведение мероприятий по поддержке молодежных творческих инициатив и медиа-сообществ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3 868 036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4 052 873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2 277 601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2 516 725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468 308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 проведение государственной итоговой аттестации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387 171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и проведение государственной итоговой аттестации обучающихся, освоивших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тельные программы основного общего и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выпускникам по результатам единого государственного экзамена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механизмов независимой оценки качества условий осуществления </w:t>
            </w:r>
            <w:r>
              <w:rPr>
                <w:color w:val="000000"/>
              </w:rPr>
              <w:lastRenderedPageBreak/>
              <w:t>образовательной деятельности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Оценка качества общего образования на основе практики международных исследований качества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готовки обучающихся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1 164 102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«пилотных проектов» обновления содержания и технологий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образования, воспитания, психолого-педагогического сопровождения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327 604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Всероссийском детском центре «Орленок»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 Российской Федерации, завоевавшим звания победителей и призеров международных олимпиад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290 260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Имущественный взнос в автономную некоммерческую организацию «Учебно-методический центр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енно-патриотического воспитания молодежи «Авангард»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854 977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обучения, участие в творческих мероприятиях и особые достижения в учебе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Подмосковья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«Молодые профессионалы (Повышение конкурентоспособности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ориентации обучающихся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Внедрение профессиональных стандартов в подготовку обучающихся и проведение мероприятий по профессиональному мастерству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E6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707 459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422 849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182 852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1 068 087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мероприятий по ремонту детских оздоровительных лагерей, находящихся в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1 062 657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692 095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60 215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368 659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эффективности деятельности загородных организаций отдыха детей и их оздоровления»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конкурса на лучший оздоровительный лагерь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04 2 04 00090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труда (кадрового потенциала)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содействия сельскохозяйственным товаропроизводителям в обеспечении квалифицирова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специалистами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06 3 02 15768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ния), приобретенных в рамках субсидий на внедрение целевой модели цифровой образовательной ср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ды в общеобразовательных организациях, на государственную поддержку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 целях оснащения (обновления) их компьютерным, мультимедийным, презентационным оборуд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5 089 615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4 158 855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3 701 019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3 878 057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3 419 366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4 409 231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3 637 599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3 029 837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 (памятников истории и культуры) народов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335 892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137 110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198 782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культурного наследия, находящиеся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затрат, связанных с выполнением работ по сохранению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находящихся в федеральной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95 201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1 277 718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1 272 256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1 149 298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1 139 314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1 149 298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763 173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386 125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Реставрация и реэкспозиция мемориальных пушкинских музеев и музеев-заповедников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 музеям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музеям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тального ремонта, текущего ремонта, благоустройство территорий государственных музеев»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государственных музеев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музеев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 библиотеками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 и государственной общедоступной би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лиотеки Московской области)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54540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1 264 227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государственных и муниципальных учреждений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908 786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910 638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134 260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778 029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«Поддержка деятельности творческих коллективов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туризма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тального ремонта, текущего ремонта, благоустройство территорий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развитию парков»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культуры)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отрасли культуры (в части обеспечения учреждений культуры специал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55139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375 394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280 440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280 440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280 440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99 617 323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99 311 699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92 119 784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28 738 263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34 923 397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30 584 768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24 017 506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25 781 406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29 001 314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1 781 323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 базовую программу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21 558 452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22 995 852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26 219 991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21 097 433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22 995 852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26 219 991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21 081 095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22 979 514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26 203 653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21 039 752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22 937 613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26 161 300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19 773 288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21 633 572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24 848 276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1 304 041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лактических прививок по эпидемическим показаниям, и затрат по проведению обязательного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освидетельствования указанных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нением последствий распространения коронавирусной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«Укрепление материально-технической базы и приведение к единому станда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ту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83 454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1 058 731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3 314 017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3 578 572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5 744 520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Амбулаторная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21 396 669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24 994 353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27 539 892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14 769 234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17 950 298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18 709 680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17 109 409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17 859 681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13 931 991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17 109 409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17 859 681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граждан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сирующих редких (орфанных)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1 229 453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1 417 937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препаратами для медицинского применения, медицинскими изделиями, специализированными продуктами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12 498 438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13 167 189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медицинскими изделиями и специализированными продуктами лечебного 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больных, страдающих тяжелыми, в том числе редкими заболеваниями, не вошедшими в перечень орфанных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(датчиками/сенсорами) для непрерывного мониторирования уровня глюкозы в крови, на основании решения врачебной коми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295 450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 населения закрытых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нистративно-территориальных образований, обслуживаемых федеральными государственными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 по рецептам на лекарственные препараты, медицинскими изд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лиями по рецептам на медицинские изделия, а также специализированными продуктами лечебного </w:t>
            </w:r>
            <w:r>
              <w:rPr>
                <w:color w:val="000000"/>
              </w:rPr>
              <w:lastRenderedPageBreak/>
              <w:t>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1 880 108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нением последствий распространения коронавирусной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7 039 376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8 825 533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7 039 376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8 825 533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2 027 690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1 330 682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18 1 02 98001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4 595 066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7 494 851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(реконструкция) объектов капитального строительства медицинских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4 241 413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7 026 987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(реконструкция) объектов капитального строительства медицинских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467 864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1 615 109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1 489 367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нением последствий распространения коронавирусной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1 370 252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651 082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219 058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219 058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483 095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нением последствий распространения коронавирусной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973 244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972 843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44 877 784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34 886 073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29 511 656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41 275 584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31 995 940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26 754 138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1 688 533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346 999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творной и родственных им тканей, рассеянным склерозом, гемолитико-уремическим синдромом, юн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 по рецептам на лекарственные препараты, медицинскими изд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 В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единого контакт-центра «122»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профилактики развития сердечно-сосудистых заболеваний и сердечно-сосудистых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ложнений у пациентов высокого риска, находящихся на диспансерном наблюдении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12 353 302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6 648 395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6 586 610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кулезом»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оборудования для реализации 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расходными материалами учреждений здравоохранения для больных туберкулезом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беркулезом)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ствования системы оказания медицинской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котехнологичной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станций (отделений) переливания крови и приобретение расходных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2 439 652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562 052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специализированной медицинской помощи лицам, инфицированным вирусом иммунодефицита человека, гепатитами В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1 554 442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1 654 704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1 713 570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1 138 743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портунистических, СПИД-ассоциированных и сопутствующих заболеваний)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574 827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оказания медицинской помощи наркологич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ским больным, больным, страдающим психическими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медицинским лабораторным оборудованием, расходными материалами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наркологическим больным, больным, страдающим психическими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рожно-транспортных происшествиях»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пасность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мониторинга злокачественных новообразований и их осложнений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ной,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552 731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703 034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кологической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ческими заболеваниями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203 034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642 482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сивной терапии, и прочих основных средств для государственных учреждений здравоохранения слу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бы родовспоможения в соответствии с установленными стандартами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рушений развития плода и преждевременных родов»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154 948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кой массой тела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плода и преждевременных родов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«Повышение уровня репродуктивного здоровья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вакцинами учреждений здравоохранения для профилактики предраковых заболеваний репродуктивных органов у девочек-подростков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федерального проекта «Обеспечение расширенного неонатального скрининга»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вания (расширенный неонатальный скрининг)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186 776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500 612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145 506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детских санаториев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восстановления 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ровья медицинская реабилитация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5 792 743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5 733 565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5 745 457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4 973 924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5 008 961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4 972 904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1 682 170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294 923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294 923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2 998 850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3 012 345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3 016 583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2 998 850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3 012 345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3 016 583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концессионных соглашений в отношении создания онкорадиол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 центров»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концессионных соглашений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нением последствий распространения коронавирусной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по обучению персонала»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мероприятий по обучению управленческих кадров системы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15 536 465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13 583 959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13 310 691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щего технического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01 6 01 98040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К8040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ту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Приведение к единому стандарту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1 953 171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органа, осуществляющего деятельность в сфере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 обязательного медицинского страхования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581 085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581 085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574 399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555 436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504 292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тыла, реабилитированных лиц и лиц, признанных пострадавшими от политических репрессий,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110 115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120 117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664 386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511 386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правонарушений, связанных с нарк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манией и токсикоманией»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инженерной инфраструктуры, 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энергетической эффективности государственных учреждений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работ, услуг на нужды проведения модернизации и капитального ремонта в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учреждениях здравоохранения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информационной и технологической инфраструктуры экосистемы цифровой </w:t>
            </w:r>
            <w:r>
              <w:rPr>
                <w:color w:val="000000"/>
              </w:rPr>
              <w:lastRenderedPageBreak/>
              <w:t>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1 409 378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781 200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информационной системы в сфере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 единой государственной информационной системы в сфере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199 614 569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189 473 779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198 197 883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ственным служащим Московской области, государственным гражданским служащим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лицам, замещавшими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543 902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щавшими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20 041 970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19 349 673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21 702 647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19 283 580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19 234 600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19 322 467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19 280 470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19 231 490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19 319 357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15 422 451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15 625 846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15 233 689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15 422 451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15 625 846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2 609 802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2 555 275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2 609 802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12 021 769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12 127 830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12 259 930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8 922 194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9 049 040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9 191 715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3 078 790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3 068 215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2 736 448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2 832 949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2 985 929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государственного задания (заказа)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2 072 112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2 199 331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2 138 373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2 014 626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2 138 373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535 241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живания, которые расположены на территории Московской области и учредителем которых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средств для нужд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169 107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Повышение доступности и качества реабилитационных услуг для инвалидов и маломобильных групп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лидов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92 898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158 070 257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148 708 737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155 481 670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51 262 609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54 894 042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58 416 270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 медицинских работников»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1 659 407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Социальная поддержка медицинских работников, не обеспеченных жилыми помещениями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1 418 157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1 407 600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типа, либо города с населением до 50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49 603 202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53 234 635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56 756 863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и муниципальных организаций дополнительного образования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74 410 537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70 452 317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72 680 444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49 003 655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50 177 172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50 403 051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тыла, реабилитированных лиц и лиц, признанных пострадавшими от политических репрессий,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14 491 728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15 187 545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15 729 061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11 968 333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12 638 560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13 156 740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13 057 503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12 543 231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13 057 503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193 584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192 123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192 123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1 484 683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1 499 529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1 514 525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1 503 339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1 488 455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1 503 339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Компенсация стоимости проезда в пределах Российской Федерации один раз в год (туда и обратно) </w:t>
            </w:r>
            <w:r>
              <w:rPr>
                <w:color w:val="000000"/>
              </w:rPr>
              <w:lastRenderedPageBreak/>
              <w:t>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161 224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ной выплаты лицам, награжденным нагрудным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55 783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76 376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мещения и коммунальных услуг гражданам Российской Федерации, имеющим место жительства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12 171 378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12 558 692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12 854 110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4 936 384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3 062 266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3 233 753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3 366 337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3 344 397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3 344 397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71 611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совокупной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 за коммунальные услуги которых в связи с ростом регулируемых цен на сжиженный газ, реализу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мый населению для бытовых нужд, превышает предельный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совокупной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максимальный индекс,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575 835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570 021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в случае превышения фактического увеличения размера платы за коммунальные услуги, вносимой гражданами, потребляющими коммунальные услуги при использовании жилого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мещения и (или) жилого дома, над размером установленного для соответствующего муниципального </w:t>
            </w:r>
            <w:r>
              <w:rPr>
                <w:color w:val="000000"/>
              </w:rPr>
              <w:lastRenderedPageBreak/>
              <w:t>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образованиях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3 217 932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3 398 136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3 537 460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3 506 254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3 189 545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3 506 254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813 614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859 832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446 810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328 012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сии, дополнительное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15 060 510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15 095 434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14 442 707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протезно-ортопедической помощи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14 813 645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14 168 602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«Жителю блокадного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нинграда»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1 807 480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щимся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472 131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469 660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снятия блокады города Ленинграда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ственной войне 1941-1945 годов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7 087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28 104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вающим гражданам и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394 996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бение умершего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280 388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277 915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дивших военную службу по контракту или по призыву, ветеранов боевых действий, членов семей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еннослужащих, сотрудников органов внутренних дел, погибших при исполнении обязанностей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службы (служебных обязанностей).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351 606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348 504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 и полных кавалеров ордена Славы, Героев Социалистического Труда и полных кав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леров ордена Трудовой Славы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пившим в повторный брак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4 063 317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4 065 524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дами, имеющим трудовой стаж 50 лет и более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222 856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220 890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220 890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бытиям, датам и памятным датам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151 424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Ежемесячная денежная компенсация неработающим одиноко проживающим пенсионерам, достигшим возраста 65 лет и старше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3 690 210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32 554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3 657 656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достигших предпенсионного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56 937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награжденных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возраста, дающего право на установление страховой пенсии по старости в соответствии со статьей 8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закона от 28 декабря 2013 года № 400-ФЗ «О страховых пенсиях», проработавшим в органах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власти Московской области и государственных органах Московской области более 15 лет и вышедшим на пенсию, и вдовам (вдовцам) указанных ветеранов в связи с днями воинской славы России, в том числе оплата услуг кредитным организациям по зачислению на счета получателей ук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занной денежной выплаты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23 224 687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18 478 845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20 061 723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13 867 362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8 964 210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10 421 068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бюджету Пенсионного фонда Российской Федерации на осуществление ежемесячной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нежной выплаты на ребенка в возрасте от восьми до семнадцати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7 747 727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8 880 469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10 337 327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66 633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ежемесячную выплату на детей в возрасте от 3 до 7 лет включительно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R3020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6 034 850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9 357 325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9 514 635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9 640 655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365 760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527 163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524 404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пособия на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1 894 301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2 616 228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2 723 494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2 601 866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2 708 543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801 751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799 648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выплаты на обучающегося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357 174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деятельность по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программам начального общего, основного общего,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1 288 269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1 281 860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 матерей, а также детей в возрасте до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1 460 967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1 453 322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2 167 741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2 167 741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2 167 741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2 156 658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2 123 349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1 739 379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2 156 658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06 3 01 60880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852 918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960 699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1 938 639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лучении ипотечного жилищного кредита»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719 770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(строительство)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«ДОМ.РФ» для возмещения кредитным организациям (банкам)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дополученных доходов по ипотечным жилищным кредитам (займам)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федерального бюджета»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43 808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нах», в соответствии с Указом Президента Российской Федерации от 7 мая 2008 года № 714 «Об обе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печении жильем ветеранов Великой Отечественной войны 1941 - 1945 годов»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нах» и от 24 ноября 1995 года № 181-ФЗ «О социальной защите инвалидов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«Повышение уровня доступности транспортных услуг для населения, в том </w:t>
            </w:r>
            <w:r>
              <w:rPr>
                <w:color w:val="000000"/>
              </w:rPr>
              <w:lastRenderedPageBreak/>
              <w:t>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29 146 529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21 585 999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22 543 449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 бюджетам бюджетной системы в связи с предоставлением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 из числа семьи и детей,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бюджетам бюджетной системы в связи с предоставлением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дополнительных мер социальной поддержки по бесплатному проезду на транспорте в городе Москве отдельным категориям граждан, имеющим место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2 965 943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3 102 376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3 226 471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ним водным транспортом пассажиров, для которых законодательством Московской области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лены меры социальной поддержки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установленных законами Московской области мер социальной поддержки по проезду на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нерегулируемым тар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667 992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установленных законами Московской области мер социальной поддержки по проезду на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транспорте и городском наземном электрическом транспорте по маршрутам регулярных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семьи и детей, и в период с 1 по 12 мая (включительно) ветеранам Великой Отечественной войны, проживающим в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и странах СНГ, и лицам их сопровождающим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8 630 349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нерегулируемым тар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фам отдельным категориям граждан, имеющим место жительства в Московской области, за исключ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отдельных категорий граждан из числа семьи и детей, и в период с 1 по 12 мая (включительно) ветеранам Великой Отечественной войны 1941-1945 годов, проживающим в Российской Федерации и странах СНГ, и лицам их сопровождающим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4 272 981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4 648 320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городским наземным электрическим транспортом Московской области по маршрутам регулярных перевозок по регулиру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4 070 368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социальной поддержки отдельным категориям граждан по проезду на железнодорожном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те пригородного сообщения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6 683 904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6 886 447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16 455 771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16 433 817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16 067 941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2 618 558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2 578 676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оставшимся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обучающимся в образовательных организациях, продолжающим обучение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вающихся или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20 060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10 617 815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635 020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 на обеспечение одеждой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622 640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412 669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Постинтернатное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 из их числа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30 779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30 626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175 692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175 093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9 365 448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9 718 815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9 982 795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пунктом 3 статьи 25 Федерального закона от 24 июня 1999 года № 120-ФЗ «Об основах си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 несовершеннолетних, самовольно ушедших из семей, организаций для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9 364 619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9 717 987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9 981 967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реданным на усыновление в семьи граждан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873 144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2 045 745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2 364 362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2 035 567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2 217 346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2 352 599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4 247 580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4 248 715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4 232 575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4 233 707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198 567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197 816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2 099 270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2 227 321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2 088 826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2 216 240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59 305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3 834 672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3 459 447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2 829 912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385 592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3 435 435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3 054 757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2 444 320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цам из числа детей-сирот и детей, оставшихся без попечения родителей, по договорам найма специал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зированных жилых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3 354 549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2 363 235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4 459 949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4 359 003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4 263 472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86 211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75 974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тельным событиям и памятным датам, установленным в Российской Федерации и в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67 535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опеки и попечительства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на воспитание в свои семьи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государственных казенных учреждений Московской области центров занятости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4 182 802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4 172 565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4 165 482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3 757 796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3 783 456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3 757 796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3 454 886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301 458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399 346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407 686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«Управление имуществом и финансами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венные должности Московской области и государственных гражданских служащих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85 318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10 888 182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9 384 351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9 795 393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2 934 870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2 809 376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3 598 386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гражданских служащих Московской области и работников, занимающих должности, не </w:t>
            </w:r>
            <w:r>
              <w:rPr>
                <w:color w:val="000000"/>
              </w:rPr>
              <w:lastRenderedPageBreak/>
              <w:t>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1 585 640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1 769 903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1 585 640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1 769 903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357 507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ждениями, на реализацию проектов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щимися государственными (муниципальными) учреждениями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300 457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1 213 046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1 392 016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1 826 861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1 042 295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632 961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1 030 072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98422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1 858 665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177 829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культурой и спортом»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54 508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физической культуры и спорта и в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учреждениях дополнительного образования сферы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05 1 02 63950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169 039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собственности)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собственности)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5 952 050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5 849 482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5 919 564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5 844 414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5 919 564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5 946 972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5 844 414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3 015 493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3 072 090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3 045 414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49 911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команд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за достижение спортивного результата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100 104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Московской области, занявшим призовые ме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 на Олимпийских, Паралимпийских, Сурдлимпийских, Юношеских Олимпийских играх, чемпион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тах или первенствах мира и Европы, и их личным тренерам, тренерам-преподавателям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2 822 912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2 843 628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2 822 912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1 043 550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1 788 510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1 779 362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«Эффективное использование тренировочных площадок после чемпионата 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ра по футболу»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комплекса мероприятий, связанных с эффективным использованием тренировочных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щадок после проведения чемпионата мира по футболу 2018 года 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03 R4260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94 990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спортивных организаций, осуществляющих подготовку спортивного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зерва для спортивных сборных команд, в том числе спортивных сборных команд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спортивного оборудования и инвентаря для приведения организаций спортивной подг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товки в нормативное состояние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168 967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159 396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159 396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9 571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3 708 372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3 537 186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3 515 475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медиасреды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медиасреды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телерадиокомпаний и телеорганизаций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177 769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595 051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518 518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медиасреды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медиасреды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517 441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2 840 873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2 819 188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ской области, государственным должностям Московской области, и осуществляющих техническое </w:t>
            </w:r>
            <w:r>
              <w:rPr>
                <w:color w:val="000000"/>
              </w:rPr>
              <w:lastRenderedPageBreak/>
              <w:t>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2 855 816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2 739 452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медиасреды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2 803 780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2 687 851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2 687 851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циально-экономического развития и общественно-политической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наружной рекламы и информации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неса к проблематике Московской области по социально значимым темам, в СМИ, на Интернет-ресурсах, в социальных сетях и блогосфере»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551 947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438 344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мониторинга печатных и электронных СМИ, блогосферы, проведение медиа-исследований аудитории СМИ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медиасреды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2 073 478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1 973 478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473 406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российскими информационными агентствами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103 246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посвященных знам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нательным историческим событиям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 деятельности органов государственной власти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в сфере развития строительного комплекса, долевого жилищного строительства,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программ по переселению граждан из ветхого и аварийного жилья, по капитальному ремонту жилых зданий, строительству социально значимых объектов в информационно-телекоммуникационной сети «Интернет»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5 402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Подготовка, издание и распространение специального раздела (рубрики) «Жилищное строительство Московской области» в печатном средстве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8 748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формационно-телекоммуникационной сети «Интернет» информационных материалов по вопросам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44 101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27 321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16 731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79 470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ганизациях; заключения дополнительных соглашений к государственным контрактам о снижении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11 575 805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19 278 717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23 286 698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5 180 940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16 286 791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13 256 230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15 791 530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12 754 263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реализации стратегий социально-экономического развития наукоградов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реализации стратегий социально-экономического развития наукогр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дов Российской Федерации, способствующих развитию научно-производственного комплекса наук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градов Российской Федерации, а также сохранению и развитию инфраструктуры наукоградов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276 430</w:t>
            </w:r>
          </w:p>
        </w:tc>
      </w:tr>
      <w:tr w:rsidR="009A6335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9A63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946 551 879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893 080 134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6335" w:rsidRDefault="00103A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863 646 880</w:t>
            </w:r>
          </w:p>
        </w:tc>
      </w:tr>
    </w:tbl>
    <w:p w:rsidR="00103AD7" w:rsidRDefault="00103AD7"/>
    <w:sectPr w:rsidR="00103AD7" w:rsidSect="009A6335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AD7" w:rsidRDefault="00103AD7" w:rsidP="009A6335">
      <w:r>
        <w:separator/>
      </w:r>
    </w:p>
  </w:endnote>
  <w:endnote w:type="continuationSeparator" w:id="0">
    <w:p w:rsidR="00103AD7" w:rsidRDefault="00103AD7" w:rsidP="009A6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103AD7">
      <w:tc>
        <w:tcPr>
          <w:tcW w:w="15920" w:type="dxa"/>
        </w:tcPr>
        <w:p w:rsidR="00103AD7" w:rsidRDefault="00103AD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3AD7" w:rsidRDefault="00103AD7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AD7" w:rsidRDefault="00103AD7" w:rsidP="009A6335">
      <w:r>
        <w:separator/>
      </w:r>
    </w:p>
  </w:footnote>
  <w:footnote w:type="continuationSeparator" w:id="0">
    <w:p w:rsidR="00103AD7" w:rsidRDefault="00103AD7" w:rsidP="009A6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103AD7">
      <w:tc>
        <w:tcPr>
          <w:tcW w:w="15920" w:type="dxa"/>
        </w:tcPr>
        <w:p w:rsidR="00103AD7" w:rsidRDefault="00327C91">
          <w:pPr>
            <w:jc w:val="center"/>
            <w:rPr>
              <w:color w:val="000000"/>
            </w:rPr>
          </w:pPr>
          <w:r>
            <w:fldChar w:fldCharType="begin"/>
          </w:r>
          <w:r w:rsidR="00103AD7">
            <w:rPr>
              <w:color w:val="000000"/>
            </w:rPr>
            <w:instrText>PAGE</w:instrText>
          </w:r>
          <w:r>
            <w:fldChar w:fldCharType="separate"/>
          </w:r>
          <w:r w:rsidR="005978A0">
            <w:rPr>
              <w:noProof/>
              <w:color w:val="000000"/>
            </w:rPr>
            <w:t>166</w:t>
          </w:r>
          <w:r>
            <w:fldChar w:fldCharType="end"/>
          </w:r>
        </w:p>
        <w:p w:rsidR="00103AD7" w:rsidRDefault="00103AD7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335"/>
    <w:rsid w:val="00103AD7"/>
    <w:rsid w:val="00327C91"/>
    <w:rsid w:val="00531B03"/>
    <w:rsid w:val="005978A0"/>
    <w:rsid w:val="009A6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A63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179</Pages>
  <Words>105987</Words>
  <Characters>604126</Characters>
  <Application>Microsoft Office Word</Application>
  <DocSecurity>0</DocSecurity>
  <Lines>5034</Lines>
  <Paragraphs>1417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708696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2022-10-18T15:45:00Z</dcterms:created>
  <dcterms:modified xsi:type="dcterms:W3CDTF">2022-10-18T15:53:00Z</dcterms:modified>
</cp:coreProperties>
</file>